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2F8E" w14:textId="60973EF7" w:rsidR="00B342E3" w:rsidRDefault="007B7C57" w:rsidP="008B0A03">
      <w:pPr>
        <w:rPr>
          <w:rFonts w:cstheme="minorHAnsi"/>
          <w:b/>
          <w:bCs/>
        </w:rPr>
      </w:pPr>
      <w:bookmarkStart w:id="0" w:name="_Hlk210729385"/>
      <w:r w:rsidRPr="0085242C">
        <w:rPr>
          <w:rFonts w:cstheme="minorHAnsi"/>
          <w:b/>
          <w:bCs/>
        </w:rPr>
        <w:t xml:space="preserve">Fully funded </w:t>
      </w:r>
      <w:r w:rsidR="00DD5E86" w:rsidRPr="0085242C">
        <w:rPr>
          <w:rFonts w:cstheme="minorHAnsi"/>
          <w:b/>
          <w:bCs/>
        </w:rPr>
        <w:t xml:space="preserve">PhD Scholarship in </w:t>
      </w:r>
      <w:r w:rsidR="00CD7ABD" w:rsidRPr="00CD7ABD">
        <w:rPr>
          <w:rFonts w:cstheme="minorHAnsi"/>
          <w:b/>
          <w:bCs/>
        </w:rPr>
        <w:t>Airborne Observations of Cloud Microphysics and Aerosol</w:t>
      </w:r>
      <w:r w:rsidR="00CD7ABD">
        <w:rPr>
          <w:rFonts w:cstheme="minorHAnsi"/>
          <w:b/>
          <w:bCs/>
        </w:rPr>
        <w:t>-</w:t>
      </w:r>
      <w:r w:rsidR="00CD7ABD" w:rsidRPr="00CD7ABD">
        <w:rPr>
          <w:rFonts w:cstheme="minorHAnsi"/>
          <w:b/>
          <w:bCs/>
        </w:rPr>
        <w:t>Cloud Interactions over the Great Barrier Reef</w:t>
      </w:r>
    </w:p>
    <w:p w14:paraId="3794460F" w14:textId="77777777" w:rsidR="00DD5E86" w:rsidRPr="0085242C" w:rsidRDefault="00DD5E86" w:rsidP="00DD5E86">
      <w:pPr>
        <w:jc w:val="both"/>
        <w:rPr>
          <w:rFonts w:cstheme="minorHAnsi"/>
        </w:rPr>
      </w:pPr>
      <w:r w:rsidRPr="0085242C">
        <w:rPr>
          <w:rFonts w:cstheme="minorHAnsi"/>
        </w:rPr>
        <w:t>Location: National Marine Science Centre, Southern Cross University, Coffs Harbour, Australia</w:t>
      </w:r>
    </w:p>
    <w:p w14:paraId="4E507DFF" w14:textId="77777777" w:rsidR="00DD5E86" w:rsidRPr="0085242C" w:rsidRDefault="00DD5E86" w:rsidP="00DD5E86">
      <w:pPr>
        <w:jc w:val="both"/>
        <w:rPr>
          <w:rFonts w:cstheme="minorHAnsi"/>
        </w:rPr>
      </w:pPr>
      <w:r w:rsidRPr="0085242C">
        <w:rPr>
          <w:rFonts w:cstheme="minorHAnsi"/>
        </w:rPr>
        <w:t>Stipend: Tax-free PhD scholarship, generous travel support for fieldwork and conference attendance.</w:t>
      </w:r>
    </w:p>
    <w:p w14:paraId="00FE8398" w14:textId="58D7F886" w:rsidR="00DD5E86" w:rsidRPr="0085242C" w:rsidRDefault="00DD5E86" w:rsidP="00DD5E86">
      <w:pPr>
        <w:jc w:val="both"/>
        <w:rPr>
          <w:rFonts w:cstheme="minorHAnsi"/>
        </w:rPr>
      </w:pPr>
      <w:r w:rsidRPr="0085242C">
        <w:rPr>
          <w:rFonts w:cstheme="minorHAnsi"/>
        </w:rPr>
        <w:t xml:space="preserve">Start Date: Start as early as possible in </w:t>
      </w:r>
      <w:r w:rsidR="00D34DFE">
        <w:rPr>
          <w:rFonts w:cstheme="minorHAnsi"/>
        </w:rPr>
        <w:t>2026</w:t>
      </w:r>
      <w:r w:rsidR="00A266F4">
        <w:rPr>
          <w:rFonts w:cstheme="minorHAnsi"/>
        </w:rPr>
        <w:t>.</w:t>
      </w:r>
    </w:p>
    <w:p w14:paraId="2A5141E8" w14:textId="2DF4DCF2" w:rsidR="00DD5E86" w:rsidRPr="0085242C" w:rsidRDefault="00DD5E86" w:rsidP="008B0A03">
      <w:pPr>
        <w:rPr>
          <w:rFonts w:cstheme="minorHAnsi"/>
          <w:b/>
          <w:bCs/>
        </w:rPr>
      </w:pPr>
      <w:r w:rsidRPr="0085242C">
        <w:rPr>
          <w:rFonts w:cstheme="minorHAnsi"/>
          <w:b/>
          <w:bCs/>
        </w:rPr>
        <w:t xml:space="preserve">Background </w:t>
      </w:r>
    </w:p>
    <w:p w14:paraId="668F390A" w14:textId="60176E6F" w:rsidR="00204B54" w:rsidRDefault="00204B54" w:rsidP="00424EEE">
      <w:pPr>
        <w:spacing w:line="257" w:lineRule="auto"/>
        <w:rPr>
          <w:rFonts w:cstheme="minorHAnsi"/>
        </w:rPr>
      </w:pPr>
      <w:r w:rsidRPr="00204B54">
        <w:rPr>
          <w:rFonts w:cstheme="minorHAnsi"/>
        </w:rPr>
        <w:t>One of the key areas of research and development at Southern Cross University focuses on exploring technologies to mitigate coral-bleaching stress by reducing the amount of solar radiation reaching the Reef. This involves investigating methods such as Marine Cloud Brightening (MCB) or fog generation to provide shade and lessen solar radiation during periods of heightened risk for coral bleaching. Our interventions range from reef-scale applications to strategies aimed at protecting the entirety of the Great Barrier Reef Marine Park. Through these efforts, we aim to pioneer effective solutions to preserve and enhance coral reefs' resilience to climate change.</w:t>
      </w:r>
    </w:p>
    <w:p w14:paraId="10652D3C" w14:textId="6468CFE5" w:rsidR="00B26F64" w:rsidRPr="00424EEE" w:rsidRDefault="00424EEE" w:rsidP="00B26F64">
      <w:pPr>
        <w:spacing w:line="257" w:lineRule="auto"/>
        <w:rPr>
          <w:rFonts w:cstheme="minorHAnsi"/>
        </w:rPr>
      </w:pPr>
      <w:r w:rsidRPr="001F5AC5">
        <w:rPr>
          <w:rFonts w:cstheme="minorHAnsi"/>
        </w:rPr>
        <w:t>We invite applications for a PhD position focused on airborne observations of cloud microphysical properties and aerosol</w:t>
      </w:r>
      <w:r w:rsidR="001F35D3">
        <w:rPr>
          <w:rFonts w:cstheme="minorHAnsi"/>
        </w:rPr>
        <w:t>-</w:t>
      </w:r>
      <w:r w:rsidRPr="001F5AC5">
        <w:rPr>
          <w:rFonts w:cstheme="minorHAnsi"/>
        </w:rPr>
        <w:t xml:space="preserve">cloud interactions over the Great Barrier Reef (GBR), Australia. </w:t>
      </w:r>
      <w:r w:rsidR="00B26F64" w:rsidRPr="00424EEE">
        <w:rPr>
          <w:rFonts w:cstheme="minorHAnsi"/>
        </w:rPr>
        <w:t xml:space="preserve">The successful candidate will analyse airborne measurements collected over the </w:t>
      </w:r>
      <w:r w:rsidR="00645C66">
        <w:rPr>
          <w:rFonts w:cstheme="minorHAnsi"/>
        </w:rPr>
        <w:t>GBR</w:t>
      </w:r>
      <w:r w:rsidR="00B26F64" w:rsidRPr="00424EEE">
        <w:rPr>
          <w:rFonts w:cstheme="minorHAnsi"/>
        </w:rPr>
        <w:t xml:space="preserve"> using research aircraft. These measurements include in situ observations of aerosol and cloud microphysical properties as well as remote sensing observations of clouds and the underlying reef environment. The candidate will compare cloud systems influenced by artificially generated sea-salt aerosol plumes with unperturbed</w:t>
      </w:r>
      <w:r w:rsidR="001076E7">
        <w:rPr>
          <w:rFonts w:cstheme="minorHAnsi"/>
        </w:rPr>
        <w:t xml:space="preserve"> </w:t>
      </w:r>
      <w:r w:rsidR="00B26F64" w:rsidRPr="00424EEE">
        <w:rPr>
          <w:rFonts w:cstheme="minorHAnsi"/>
        </w:rPr>
        <w:t>clouds to quantify aerosol-induced changes in droplet number concentration</w:t>
      </w:r>
      <w:r w:rsidR="00673617">
        <w:rPr>
          <w:rFonts w:cstheme="minorHAnsi"/>
        </w:rPr>
        <w:t xml:space="preserve"> and size distributions</w:t>
      </w:r>
      <w:r w:rsidR="00B26F64" w:rsidRPr="00424EEE">
        <w:rPr>
          <w:rFonts w:cstheme="minorHAnsi"/>
        </w:rPr>
        <w:t>, liquid water content</w:t>
      </w:r>
      <w:r w:rsidR="004D7663">
        <w:rPr>
          <w:rFonts w:cstheme="minorHAnsi"/>
        </w:rPr>
        <w:t>,</w:t>
      </w:r>
      <w:r w:rsidR="00B26F64" w:rsidRPr="00424EEE">
        <w:rPr>
          <w:rFonts w:cstheme="minorHAnsi"/>
        </w:rPr>
        <w:t xml:space="preserve"> and cloud optical properties.</w:t>
      </w:r>
    </w:p>
    <w:p w14:paraId="1F59156C" w14:textId="0AA58666" w:rsidR="00DD5E86" w:rsidRPr="0085242C" w:rsidRDefault="00DD5E86" w:rsidP="00500594">
      <w:pPr>
        <w:jc w:val="both"/>
        <w:rPr>
          <w:rFonts w:cstheme="minorHAnsi"/>
          <w:b/>
          <w:bCs/>
        </w:rPr>
      </w:pPr>
      <w:r w:rsidRPr="0085242C">
        <w:rPr>
          <w:rFonts w:cstheme="minorHAnsi"/>
          <w:b/>
          <w:bCs/>
        </w:rPr>
        <w:t>Project Summary</w:t>
      </w:r>
    </w:p>
    <w:p w14:paraId="3CBFC421" w14:textId="04264D3C" w:rsidR="00424EEE" w:rsidRPr="00424EEE" w:rsidRDefault="00424EEE" w:rsidP="00424EEE">
      <w:pPr>
        <w:spacing w:line="257" w:lineRule="auto"/>
        <w:rPr>
          <w:rFonts w:cstheme="minorHAnsi"/>
        </w:rPr>
      </w:pPr>
      <w:r w:rsidRPr="00424EEE">
        <w:rPr>
          <w:rFonts w:cstheme="minorHAnsi"/>
        </w:rPr>
        <w:t xml:space="preserve">Marine Cloud Brightening is a proposed climate intervention </w:t>
      </w:r>
      <w:r w:rsidR="00485092">
        <w:rPr>
          <w:rFonts w:cstheme="minorHAnsi"/>
        </w:rPr>
        <w:t>technique</w:t>
      </w:r>
      <w:r w:rsidRPr="00424EEE">
        <w:rPr>
          <w:rFonts w:cstheme="minorHAnsi"/>
        </w:rPr>
        <w:t xml:space="preserve"> that aims to enhance the reflectivity (albedo) of marine clouds </w:t>
      </w:r>
      <w:r w:rsidR="00485092">
        <w:rPr>
          <w:rFonts w:cstheme="minorHAnsi"/>
        </w:rPr>
        <w:t>by injecting</w:t>
      </w:r>
      <w:r w:rsidRPr="00424EEE">
        <w:rPr>
          <w:rFonts w:cstheme="minorHAnsi"/>
        </w:rPr>
        <w:t xml:space="preserve"> sea-salt aerosol particles into the marine boundary layer. Understanding how injected aerosols influence </w:t>
      </w:r>
      <w:r w:rsidR="00C54EE5">
        <w:rPr>
          <w:rFonts w:cstheme="minorHAnsi"/>
        </w:rPr>
        <w:t xml:space="preserve">atmospheric thermodynamics, </w:t>
      </w:r>
      <w:r w:rsidRPr="00424EEE">
        <w:rPr>
          <w:rFonts w:cstheme="minorHAnsi"/>
        </w:rPr>
        <w:t>cloud microphysic</w:t>
      </w:r>
      <w:r w:rsidR="009F3698">
        <w:rPr>
          <w:rFonts w:cstheme="minorHAnsi"/>
        </w:rPr>
        <w:t xml:space="preserve">al </w:t>
      </w:r>
      <w:r w:rsidRPr="00424EEE">
        <w:rPr>
          <w:rFonts w:cstheme="minorHAnsi"/>
        </w:rPr>
        <w:t>and radiative properties is essential for evaluating the feasibility and environmental impacts of this technique.</w:t>
      </w:r>
    </w:p>
    <w:p w14:paraId="5E66AB28" w14:textId="0180C562" w:rsidR="00F75822" w:rsidRDefault="00424EEE" w:rsidP="00424EEE">
      <w:pPr>
        <w:spacing w:line="257" w:lineRule="auto"/>
        <w:rPr>
          <w:rFonts w:cstheme="minorHAnsi"/>
        </w:rPr>
      </w:pPr>
      <w:r w:rsidRPr="00424EEE">
        <w:rPr>
          <w:rFonts w:cstheme="minorHAnsi"/>
        </w:rPr>
        <w:t xml:space="preserve">The project involves participation in airborne field campaigns over the Great Barrier Reef and </w:t>
      </w:r>
      <w:r w:rsidR="00A84BEF">
        <w:rPr>
          <w:rFonts w:cstheme="minorHAnsi"/>
        </w:rPr>
        <w:t>includes</w:t>
      </w:r>
      <w:r w:rsidRPr="00424EEE">
        <w:rPr>
          <w:rFonts w:cstheme="minorHAnsi"/>
        </w:rPr>
        <w:t xml:space="preserve"> analysis of data from </w:t>
      </w:r>
      <w:r w:rsidR="00D45DA2">
        <w:rPr>
          <w:rFonts w:cstheme="minorHAnsi"/>
        </w:rPr>
        <w:t xml:space="preserve">aerosol and </w:t>
      </w:r>
      <w:r w:rsidRPr="00424EEE">
        <w:rPr>
          <w:rFonts w:cstheme="minorHAnsi"/>
        </w:rPr>
        <w:t>cloud probes</w:t>
      </w:r>
      <w:r w:rsidR="0064107B">
        <w:rPr>
          <w:rFonts w:cstheme="minorHAnsi"/>
        </w:rPr>
        <w:t xml:space="preserve"> and</w:t>
      </w:r>
      <w:r w:rsidRPr="00424EEE">
        <w:rPr>
          <w:rFonts w:cstheme="minorHAnsi"/>
        </w:rPr>
        <w:t xml:space="preserve"> hyperspectral sensors. The research will focus on quantifying the microphysical response of marine clouds to aerosol perturbations and improving our understanding of aerosol</w:t>
      </w:r>
      <w:r w:rsidR="00F75822">
        <w:rPr>
          <w:rFonts w:cstheme="minorHAnsi"/>
        </w:rPr>
        <w:t>-</w:t>
      </w:r>
      <w:r w:rsidRPr="00424EEE">
        <w:rPr>
          <w:rFonts w:cstheme="minorHAnsi"/>
        </w:rPr>
        <w:t>cloud interactions in the marine boundary layer.</w:t>
      </w:r>
    </w:p>
    <w:p w14:paraId="1AABA7FC" w14:textId="03F80F11" w:rsidR="1E0C563D" w:rsidRPr="0085242C" w:rsidRDefault="00A266F4" w:rsidP="00424EEE">
      <w:pPr>
        <w:spacing w:line="257" w:lineRule="auto"/>
        <w:rPr>
          <w:rFonts w:eastAsia="Calibri" w:cstheme="minorHAnsi"/>
          <w:b/>
          <w:bCs/>
        </w:rPr>
      </w:pPr>
      <w:r>
        <w:rPr>
          <w:rFonts w:eastAsia="Calibri" w:cstheme="minorHAnsi"/>
          <w:b/>
          <w:bCs/>
        </w:rPr>
        <w:t>Location</w:t>
      </w:r>
    </w:p>
    <w:p w14:paraId="0C0D8356" w14:textId="66A5E295" w:rsidR="1E0C563D" w:rsidRPr="0085242C" w:rsidRDefault="1E0C563D">
      <w:pPr>
        <w:rPr>
          <w:rFonts w:cstheme="minorHAnsi"/>
        </w:rPr>
      </w:pPr>
      <w:r w:rsidRPr="0085242C">
        <w:rPr>
          <w:rFonts w:cstheme="minorHAnsi"/>
        </w:rPr>
        <w:t>The successful candidate will be based in the National Marine Science Centre at Southern Cross University (Australia) with fieldwork taking place on the Great Barrier Reef (GBR). The Centre has a world-class research group with a multidisciplinary, collaborative and diverse team of post-graduate, post-doctoral and senior researchers. The candidate will also work within the collaborative </w:t>
      </w:r>
      <w:hyperlink r:id="rId5">
        <w:r w:rsidRPr="0085242C">
          <w:rPr>
            <w:rStyle w:val="Hyperlink"/>
            <w:rFonts w:cstheme="minorHAnsi"/>
            <w:b/>
            <w:bCs/>
          </w:rPr>
          <w:t>Reefs</w:t>
        </w:r>
      </w:hyperlink>
      <w:r w:rsidRPr="0085242C">
        <w:rPr>
          <w:rStyle w:val="Hyperlink"/>
          <w:rFonts w:cstheme="minorHAnsi"/>
          <w:b/>
          <w:bCs/>
        </w:rPr>
        <w:t xml:space="preserve"> </w:t>
      </w:r>
      <w:hyperlink r:id="rId6">
        <w:r w:rsidRPr="0085242C">
          <w:rPr>
            <w:rStyle w:val="Hyperlink"/>
            <w:rFonts w:cstheme="minorHAnsi"/>
            <w:b/>
            <w:bCs/>
          </w:rPr>
          <w:t>and</w:t>
        </w:r>
      </w:hyperlink>
      <w:r w:rsidRPr="0085242C">
        <w:rPr>
          <w:rStyle w:val="Hyperlink"/>
          <w:rFonts w:cstheme="minorHAnsi"/>
          <w:b/>
          <w:bCs/>
        </w:rPr>
        <w:t xml:space="preserve"> Oceans</w:t>
      </w:r>
      <w:r w:rsidRPr="0085242C">
        <w:rPr>
          <w:rFonts w:cstheme="minorHAnsi"/>
        </w:rPr>
        <w:t> research cluster and have access to world-class facilities and infrastructure.</w:t>
      </w:r>
      <w:r w:rsidRPr="0085242C">
        <w:rPr>
          <w:rFonts w:cstheme="minorHAnsi"/>
          <w:b/>
          <w:bCs/>
        </w:rPr>
        <w:t> </w:t>
      </w:r>
    </w:p>
    <w:p w14:paraId="676D4C0E" w14:textId="77777777" w:rsidR="00DD5E86" w:rsidRPr="0085242C" w:rsidRDefault="00DD5E86" w:rsidP="00500594">
      <w:pPr>
        <w:jc w:val="both"/>
        <w:rPr>
          <w:rFonts w:cstheme="minorHAnsi"/>
          <w:b/>
          <w:bCs/>
        </w:rPr>
      </w:pPr>
      <w:r w:rsidRPr="0085242C">
        <w:rPr>
          <w:rFonts w:cstheme="minorHAnsi"/>
          <w:b/>
          <w:bCs/>
        </w:rPr>
        <w:t>Selection Criteria:</w:t>
      </w:r>
    </w:p>
    <w:p w14:paraId="5D4405B7" w14:textId="111F39C6" w:rsidR="00DD5E86" w:rsidRPr="0085242C" w:rsidRDefault="00DD5E86" w:rsidP="00DD5E86">
      <w:pPr>
        <w:numPr>
          <w:ilvl w:val="0"/>
          <w:numId w:val="2"/>
        </w:numPr>
        <w:spacing w:after="0"/>
        <w:rPr>
          <w:rFonts w:cstheme="minorHAnsi"/>
        </w:rPr>
      </w:pPr>
      <w:r w:rsidRPr="0085242C">
        <w:rPr>
          <w:rFonts w:cstheme="minorHAnsi"/>
        </w:rPr>
        <w:t>Excellent oral and written communication skills in English.</w:t>
      </w:r>
    </w:p>
    <w:p w14:paraId="6105AFA9" w14:textId="77777777" w:rsidR="003E625E" w:rsidRDefault="003E625E" w:rsidP="00DD5E86">
      <w:pPr>
        <w:pStyle w:val="ListParagraph"/>
        <w:numPr>
          <w:ilvl w:val="0"/>
          <w:numId w:val="2"/>
        </w:numPr>
        <w:spacing w:after="200" w:line="276" w:lineRule="auto"/>
        <w:jc w:val="both"/>
        <w:rPr>
          <w:rFonts w:cstheme="minorHAnsi"/>
        </w:rPr>
      </w:pPr>
      <w:r w:rsidRPr="003E625E">
        <w:rPr>
          <w:rFonts w:cstheme="minorHAnsi"/>
        </w:rPr>
        <w:t>Demonstrated ability to work effectively both independently and as part of a multidisciplinary research team.</w:t>
      </w:r>
    </w:p>
    <w:p w14:paraId="24E07A62" w14:textId="77777777" w:rsidR="00D714F2" w:rsidRDefault="00DD5E86" w:rsidP="007536C9">
      <w:pPr>
        <w:pStyle w:val="ListParagraph"/>
        <w:numPr>
          <w:ilvl w:val="0"/>
          <w:numId w:val="2"/>
        </w:numPr>
        <w:spacing w:after="200" w:line="276" w:lineRule="auto"/>
        <w:jc w:val="both"/>
        <w:rPr>
          <w:rFonts w:cstheme="minorHAnsi"/>
        </w:rPr>
      </w:pPr>
      <w:r w:rsidRPr="00D714F2">
        <w:rPr>
          <w:rFonts w:cstheme="minorHAnsi"/>
        </w:rPr>
        <w:t xml:space="preserve">An undergraduate degree in </w:t>
      </w:r>
      <w:r w:rsidR="00D940FB" w:rsidRPr="00D714F2">
        <w:rPr>
          <w:rFonts w:cstheme="minorHAnsi"/>
        </w:rPr>
        <w:t>atmospheric science, physics, remote sensing,</w:t>
      </w:r>
      <w:r w:rsidRPr="00D714F2">
        <w:rPr>
          <w:rFonts w:cstheme="minorHAnsi"/>
        </w:rPr>
        <w:t xml:space="preserve"> </w:t>
      </w:r>
      <w:r w:rsidR="00D940FB" w:rsidRPr="00D714F2">
        <w:rPr>
          <w:rFonts w:cstheme="minorHAnsi"/>
        </w:rPr>
        <w:t xml:space="preserve">or </w:t>
      </w:r>
      <w:r w:rsidRPr="00D714F2">
        <w:rPr>
          <w:rFonts w:cstheme="minorHAnsi"/>
        </w:rPr>
        <w:t>a related field.</w:t>
      </w:r>
    </w:p>
    <w:p w14:paraId="171ED66C" w14:textId="4166EEB5" w:rsidR="00A266F4" w:rsidRDefault="00D714F2" w:rsidP="007536C9">
      <w:pPr>
        <w:pStyle w:val="ListParagraph"/>
        <w:numPr>
          <w:ilvl w:val="0"/>
          <w:numId w:val="2"/>
        </w:numPr>
        <w:spacing w:after="200" w:line="276" w:lineRule="auto"/>
        <w:jc w:val="both"/>
        <w:rPr>
          <w:rFonts w:cstheme="minorHAnsi"/>
        </w:rPr>
      </w:pPr>
      <w:r w:rsidRPr="00D714F2">
        <w:rPr>
          <w:rFonts w:cstheme="minorHAnsi"/>
        </w:rPr>
        <w:t>Strong quantitative and analytical skills with experience in scientific data analysis.</w:t>
      </w:r>
    </w:p>
    <w:p w14:paraId="1E51196B" w14:textId="7971B898" w:rsidR="00DD5E86" w:rsidRPr="0085242C" w:rsidRDefault="00DD5E86" w:rsidP="00500594">
      <w:pPr>
        <w:spacing w:after="200" w:line="276" w:lineRule="auto"/>
        <w:jc w:val="both"/>
        <w:rPr>
          <w:rFonts w:cstheme="minorHAnsi"/>
          <w:b/>
          <w:bCs/>
        </w:rPr>
      </w:pPr>
      <w:r w:rsidRPr="0085242C">
        <w:rPr>
          <w:rFonts w:cstheme="minorHAnsi"/>
          <w:b/>
          <w:bCs/>
        </w:rPr>
        <w:t>Desirable experience (not essential):</w:t>
      </w:r>
    </w:p>
    <w:p w14:paraId="6C643681" w14:textId="00162D16" w:rsidR="00DD5E86" w:rsidRDefault="00DD5E86" w:rsidP="00DD5E86">
      <w:pPr>
        <w:numPr>
          <w:ilvl w:val="0"/>
          <w:numId w:val="2"/>
        </w:numPr>
        <w:spacing w:after="0"/>
        <w:rPr>
          <w:rFonts w:cstheme="minorHAnsi"/>
        </w:rPr>
      </w:pPr>
      <w:r w:rsidRPr="0085242C">
        <w:rPr>
          <w:rFonts w:cstheme="minorHAnsi"/>
        </w:rPr>
        <w:t>Experience with modelling and programming (e.g., R, MATLAB, Python</w:t>
      </w:r>
      <w:r w:rsidR="006A6680">
        <w:rPr>
          <w:rFonts w:cstheme="minorHAnsi"/>
        </w:rPr>
        <w:t xml:space="preserve">, </w:t>
      </w:r>
      <w:r w:rsidRPr="0085242C">
        <w:rPr>
          <w:rFonts w:cstheme="minorHAnsi"/>
        </w:rPr>
        <w:t>IDL</w:t>
      </w:r>
      <w:r w:rsidR="006A6680">
        <w:rPr>
          <w:rFonts w:cstheme="minorHAnsi"/>
        </w:rPr>
        <w:t xml:space="preserve"> etc.</w:t>
      </w:r>
      <w:r w:rsidRPr="0085242C">
        <w:rPr>
          <w:rFonts w:cstheme="minorHAnsi"/>
        </w:rPr>
        <w:t>).</w:t>
      </w:r>
    </w:p>
    <w:p w14:paraId="43CCEA2D" w14:textId="19825CF6" w:rsidR="00B06EF3" w:rsidRPr="0085242C" w:rsidRDefault="00B06EF3" w:rsidP="00B06EF3">
      <w:pPr>
        <w:numPr>
          <w:ilvl w:val="0"/>
          <w:numId w:val="2"/>
        </w:numPr>
        <w:spacing w:after="0"/>
        <w:rPr>
          <w:rFonts w:cstheme="minorHAnsi"/>
        </w:rPr>
      </w:pPr>
      <w:r w:rsidRPr="005210C5">
        <w:rPr>
          <w:rFonts w:cstheme="minorHAnsi"/>
        </w:rPr>
        <w:t>Experience with remote sensing data (hyperspectral or satellite datasets).</w:t>
      </w:r>
    </w:p>
    <w:p w14:paraId="43D0181A" w14:textId="6875E42F" w:rsidR="00DD5E86" w:rsidRPr="0085242C" w:rsidRDefault="00D460AC" w:rsidP="00DD5E86">
      <w:pPr>
        <w:numPr>
          <w:ilvl w:val="0"/>
          <w:numId w:val="2"/>
        </w:numPr>
        <w:spacing w:after="0"/>
        <w:rPr>
          <w:rFonts w:cstheme="minorHAnsi"/>
        </w:rPr>
      </w:pPr>
      <w:r w:rsidRPr="00D460AC">
        <w:rPr>
          <w:rFonts w:cstheme="minorHAnsi"/>
        </w:rPr>
        <w:t>Experience participating in field campaigns or environmental measurements.</w:t>
      </w:r>
    </w:p>
    <w:p w14:paraId="308E7DF8" w14:textId="178E6212" w:rsidR="00D95F1A" w:rsidRPr="00D95F1A" w:rsidRDefault="00DD5E86" w:rsidP="000B0148">
      <w:pPr>
        <w:pStyle w:val="ListParagraph"/>
        <w:numPr>
          <w:ilvl w:val="0"/>
          <w:numId w:val="2"/>
        </w:numPr>
        <w:spacing w:after="200" w:line="276" w:lineRule="auto"/>
        <w:jc w:val="both"/>
        <w:rPr>
          <w:rFonts w:cstheme="minorHAnsi"/>
        </w:rPr>
      </w:pPr>
      <w:r w:rsidRPr="00D95F1A">
        <w:rPr>
          <w:rFonts w:cstheme="minorHAnsi"/>
        </w:rPr>
        <w:t>Experience in scientific writing or publishing.</w:t>
      </w:r>
    </w:p>
    <w:p w14:paraId="683AC3F4" w14:textId="47CB8D1D" w:rsidR="00DC4F85" w:rsidRPr="0085242C" w:rsidRDefault="648213AF" w:rsidP="1E0C563D">
      <w:pPr>
        <w:spacing w:line="257" w:lineRule="auto"/>
        <w:rPr>
          <w:rFonts w:eastAsiaTheme="minorEastAsia" w:cstheme="minorHAnsi"/>
          <w:b/>
          <w:bCs/>
        </w:rPr>
      </w:pPr>
      <w:r w:rsidRPr="0085242C">
        <w:rPr>
          <w:rFonts w:eastAsiaTheme="minorEastAsia" w:cstheme="minorHAnsi"/>
          <w:b/>
          <w:bCs/>
        </w:rPr>
        <w:lastRenderedPageBreak/>
        <w:t>Eligibility:</w:t>
      </w:r>
    </w:p>
    <w:p w14:paraId="3207C59A" w14:textId="77777777" w:rsidR="00DD5E86" w:rsidRPr="0085242C" w:rsidRDefault="00DD5E86" w:rsidP="00DD5E86">
      <w:pPr>
        <w:spacing w:after="0"/>
        <w:rPr>
          <w:rFonts w:eastAsia="Calibri" w:cstheme="minorHAnsi"/>
          <w:color w:val="000000" w:themeColor="text1"/>
        </w:rPr>
      </w:pPr>
      <w:r w:rsidRPr="0085242C">
        <w:rPr>
          <w:rFonts w:eastAsia="Calibri" w:cstheme="minorHAnsi"/>
          <w:color w:val="000000" w:themeColor="text1"/>
        </w:rPr>
        <w:t xml:space="preserve">The successful applicant will need to meet the </w:t>
      </w:r>
      <w:hyperlink r:id="rId7">
        <w:r w:rsidRPr="00FC7B3D">
          <w:rPr>
            <w:rStyle w:val="Hyperlink"/>
            <w:rFonts w:eastAsia="Calibri" w:cstheme="minorHAnsi"/>
            <w:b/>
            <w:bCs/>
          </w:rPr>
          <w:t>entry requirements</w:t>
        </w:r>
      </w:hyperlink>
      <w:r w:rsidRPr="0085242C">
        <w:rPr>
          <w:rFonts w:eastAsia="Calibri" w:cstheme="minorHAnsi"/>
          <w:color w:val="000000" w:themeColor="text1"/>
        </w:rPr>
        <w:t xml:space="preserve"> to enrol in a PhD at Southern Cross University on a full-time basis.</w:t>
      </w:r>
    </w:p>
    <w:p w14:paraId="1A6F7104" w14:textId="446E1C0A" w:rsidR="648213AF" w:rsidRPr="0085242C" w:rsidRDefault="58A681D2" w:rsidP="648213AF">
      <w:pPr>
        <w:rPr>
          <w:rFonts w:eastAsia="Calibri" w:cstheme="minorHAnsi"/>
        </w:rPr>
      </w:pPr>
      <w:r w:rsidRPr="0085242C">
        <w:rPr>
          <w:rFonts w:eastAsia="Calibri" w:cstheme="minorHAnsi"/>
          <w:color w:val="000000" w:themeColor="text1"/>
        </w:rPr>
        <w:t>The successful candidate will receive a PhD stipend at the RTP rate of AU$33,511 per annum (2025 rate indexed annually) for 3 years and 3 months. Tuition fees will be exempt and the successful candidate will need to meet the </w:t>
      </w:r>
      <w:hyperlink r:id="rId8">
        <w:r w:rsidRPr="0085242C">
          <w:rPr>
            <w:rStyle w:val="Hyperlink"/>
            <w:rFonts w:eastAsia="Calibri" w:cstheme="minorHAnsi"/>
            <w:b/>
            <w:bCs/>
          </w:rPr>
          <w:t>entry requirements</w:t>
        </w:r>
      </w:hyperlink>
      <w:r w:rsidRPr="0085242C">
        <w:rPr>
          <w:rFonts w:eastAsia="Calibri" w:cstheme="minorHAnsi"/>
          <w:color w:val="000000" w:themeColor="text1"/>
        </w:rPr>
        <w:t> to enrol in a PhD at Southern Cross University on a full-time basis.</w:t>
      </w:r>
    </w:p>
    <w:p w14:paraId="6CF6AA6F" w14:textId="132194A4" w:rsidR="00DC4F85" w:rsidRPr="0085242C" w:rsidRDefault="648213AF" w:rsidP="1E0C563D">
      <w:pPr>
        <w:shd w:val="clear" w:color="auto" w:fill="FFFFFF" w:themeFill="background1"/>
        <w:spacing w:after="240"/>
        <w:rPr>
          <w:rFonts w:cstheme="minorHAnsi"/>
        </w:rPr>
      </w:pPr>
      <w:r w:rsidRPr="0085242C">
        <w:rPr>
          <w:rFonts w:eastAsia="Calibri" w:cstheme="minorHAnsi"/>
          <w:color w:val="000000" w:themeColor="text1"/>
        </w:rPr>
        <w:t>This opportunity is open to International as well as Australian Domestic students. Applicants whose first language is not English are also required to meet English Language Proficiency requirements (an International English Language Test Score (IELTS) Academic (or equivalent) equal to or above 7.0, with a minimum 7.0 in writing and no other band less than 6.5.</w:t>
      </w:r>
    </w:p>
    <w:p w14:paraId="4808548B" w14:textId="70792547" w:rsidR="00DC4F85" w:rsidRPr="0085242C" w:rsidRDefault="1E0C563D" w:rsidP="1E0C563D">
      <w:pPr>
        <w:spacing w:line="257" w:lineRule="auto"/>
        <w:rPr>
          <w:rFonts w:eastAsiaTheme="minorEastAsia" w:cstheme="minorHAnsi"/>
          <w:b/>
          <w:bCs/>
        </w:rPr>
      </w:pPr>
      <w:r w:rsidRPr="0085242C">
        <w:rPr>
          <w:rFonts w:eastAsiaTheme="minorEastAsia" w:cstheme="minorHAnsi"/>
          <w:b/>
          <w:bCs/>
        </w:rPr>
        <w:t>How to apply</w:t>
      </w:r>
    </w:p>
    <w:p w14:paraId="7B3F76E0" w14:textId="7297F66C" w:rsidR="00DC4F85" w:rsidRPr="0085242C" w:rsidRDefault="1E0C563D" w:rsidP="1E0C563D">
      <w:pPr>
        <w:shd w:val="clear" w:color="auto" w:fill="FFFFFF" w:themeFill="background1"/>
        <w:rPr>
          <w:rFonts w:eastAsiaTheme="minorEastAsia" w:cstheme="minorHAnsi"/>
          <w:color w:val="000000" w:themeColor="text1"/>
        </w:rPr>
      </w:pPr>
      <w:r w:rsidRPr="0085242C">
        <w:rPr>
          <w:rFonts w:eastAsiaTheme="minorEastAsia" w:cstheme="minorHAnsi"/>
          <w:color w:val="000000" w:themeColor="text1"/>
        </w:rPr>
        <w:t xml:space="preserve">Please send one PDF file to </w:t>
      </w:r>
      <w:hyperlink r:id="rId9" w:history="1">
        <w:r w:rsidR="00635184" w:rsidRPr="00635184">
          <w:rPr>
            <w:rStyle w:val="Hyperlink"/>
            <w:rFonts w:eastAsiaTheme="minorEastAsia" w:cstheme="minorHAnsi"/>
          </w:rPr>
          <w:t>ramon.braga@scu.edu.au</w:t>
        </w:r>
      </w:hyperlink>
      <w:r w:rsidRPr="0085242C">
        <w:rPr>
          <w:rFonts w:eastAsiaTheme="minorEastAsia" w:cstheme="minorHAnsi"/>
          <w:color w:val="000000" w:themeColor="text1"/>
        </w:rPr>
        <w:t xml:space="preserve"> containing:</w:t>
      </w:r>
    </w:p>
    <w:p w14:paraId="631B1D87" w14:textId="478B8793" w:rsidR="00DC4F85" w:rsidRPr="0085242C" w:rsidRDefault="00515E07" w:rsidP="1E0C563D">
      <w:pPr>
        <w:pStyle w:val="ListParagraph"/>
        <w:numPr>
          <w:ilvl w:val="0"/>
          <w:numId w:val="1"/>
        </w:numPr>
        <w:shd w:val="clear" w:color="auto" w:fill="FFFFFF" w:themeFill="background1"/>
        <w:tabs>
          <w:tab w:val="left" w:pos="0"/>
          <w:tab w:val="left" w:pos="720"/>
        </w:tabs>
        <w:rPr>
          <w:rFonts w:eastAsia="Calibri" w:cstheme="minorHAnsi"/>
          <w:color w:val="000000" w:themeColor="text1"/>
        </w:rPr>
      </w:pPr>
      <w:r>
        <w:rPr>
          <w:rFonts w:eastAsia="Calibri" w:cstheme="minorHAnsi"/>
          <w:color w:val="000000" w:themeColor="text1"/>
        </w:rPr>
        <w:t>C</w:t>
      </w:r>
      <w:r w:rsidR="1E0C563D" w:rsidRPr="0085242C">
        <w:rPr>
          <w:rFonts w:eastAsia="Calibri" w:cstheme="minorHAnsi"/>
          <w:color w:val="000000" w:themeColor="text1"/>
        </w:rPr>
        <w:t xml:space="preserve">over letter </w:t>
      </w:r>
      <w:r w:rsidRPr="00515E07">
        <w:rPr>
          <w:rFonts w:eastAsia="Calibri" w:cstheme="minorHAnsi"/>
          <w:color w:val="000000" w:themeColor="text1"/>
        </w:rPr>
        <w:t>describing research interests, plans, and qualifications</w:t>
      </w:r>
      <w:r>
        <w:rPr>
          <w:rFonts w:eastAsia="Calibri" w:cstheme="minorHAnsi"/>
          <w:color w:val="000000" w:themeColor="text1"/>
        </w:rPr>
        <w:t xml:space="preserve"> </w:t>
      </w:r>
      <w:r w:rsidR="008F4B94">
        <w:rPr>
          <w:rFonts w:eastAsia="Calibri" w:cstheme="minorHAnsi"/>
          <w:color w:val="000000" w:themeColor="text1"/>
        </w:rPr>
        <w:t>for</w:t>
      </w:r>
      <w:r w:rsidR="1E0C563D" w:rsidRPr="0085242C">
        <w:rPr>
          <w:rFonts w:eastAsia="Calibri" w:cstheme="minorHAnsi"/>
          <w:color w:val="000000" w:themeColor="text1"/>
        </w:rPr>
        <w:t xml:space="preserve"> this scholarship (1 page max)</w:t>
      </w:r>
      <w:r w:rsidR="00000DA0">
        <w:rPr>
          <w:rFonts w:eastAsia="Calibri" w:cstheme="minorHAnsi"/>
          <w:color w:val="000000" w:themeColor="text1"/>
        </w:rPr>
        <w:t>.</w:t>
      </w:r>
    </w:p>
    <w:p w14:paraId="394182B1" w14:textId="0CB8F431" w:rsidR="00DC4F85" w:rsidRPr="0085242C" w:rsidRDefault="00000DA0" w:rsidP="1E0C563D">
      <w:pPr>
        <w:pStyle w:val="ListParagraph"/>
        <w:numPr>
          <w:ilvl w:val="0"/>
          <w:numId w:val="1"/>
        </w:numPr>
        <w:shd w:val="clear" w:color="auto" w:fill="FFFFFF" w:themeFill="background1"/>
        <w:tabs>
          <w:tab w:val="left" w:pos="0"/>
          <w:tab w:val="left" w:pos="720"/>
        </w:tabs>
        <w:spacing w:after="0" w:afterAutospacing="1"/>
        <w:rPr>
          <w:rFonts w:eastAsia="Calibri" w:cstheme="minorHAnsi"/>
          <w:color w:val="000000" w:themeColor="text1"/>
        </w:rPr>
      </w:pPr>
      <w:r w:rsidRPr="00000DA0">
        <w:rPr>
          <w:rFonts w:eastAsia="Calibri" w:cstheme="minorHAnsi"/>
          <w:color w:val="000000" w:themeColor="text1"/>
        </w:rPr>
        <w:t>Curriculum vitae</w:t>
      </w:r>
      <w:r>
        <w:rPr>
          <w:rFonts w:eastAsia="Calibri" w:cstheme="minorHAnsi"/>
          <w:color w:val="000000" w:themeColor="text1"/>
        </w:rPr>
        <w:t xml:space="preserve"> </w:t>
      </w:r>
      <w:r w:rsidR="1E0C563D" w:rsidRPr="0085242C">
        <w:rPr>
          <w:rFonts w:eastAsia="Calibri" w:cstheme="minorHAnsi"/>
          <w:color w:val="000000" w:themeColor="text1"/>
        </w:rPr>
        <w:t>(2 pages max)</w:t>
      </w:r>
      <w:r>
        <w:rPr>
          <w:rFonts w:eastAsia="Calibri" w:cstheme="minorHAnsi"/>
          <w:color w:val="000000" w:themeColor="text1"/>
        </w:rPr>
        <w:t>.</w:t>
      </w:r>
    </w:p>
    <w:p w14:paraId="5C64AA64" w14:textId="7E65FF18" w:rsidR="00DC4F85" w:rsidRDefault="00FD462B" w:rsidP="1E0C563D">
      <w:pPr>
        <w:pStyle w:val="ListParagraph"/>
        <w:numPr>
          <w:ilvl w:val="0"/>
          <w:numId w:val="1"/>
        </w:numPr>
        <w:shd w:val="clear" w:color="auto" w:fill="FFFFFF" w:themeFill="background1"/>
        <w:tabs>
          <w:tab w:val="left" w:pos="0"/>
          <w:tab w:val="left" w:pos="720"/>
        </w:tabs>
        <w:spacing w:after="0" w:afterAutospacing="1"/>
        <w:rPr>
          <w:rFonts w:eastAsia="Calibri" w:cstheme="minorHAnsi"/>
          <w:color w:val="000000" w:themeColor="text1"/>
        </w:rPr>
      </w:pPr>
      <w:r>
        <w:rPr>
          <w:rFonts w:eastAsia="Calibri" w:cstheme="minorHAnsi"/>
          <w:color w:val="000000" w:themeColor="text1"/>
        </w:rPr>
        <w:t>R</w:t>
      </w:r>
      <w:r w:rsidR="1E0C563D" w:rsidRPr="0085242C">
        <w:rPr>
          <w:rFonts w:eastAsia="Calibri" w:cstheme="minorHAnsi"/>
          <w:color w:val="000000" w:themeColor="text1"/>
        </w:rPr>
        <w:t>elevant degree transcripts/certificates</w:t>
      </w:r>
      <w:r>
        <w:rPr>
          <w:rFonts w:eastAsia="Calibri" w:cstheme="minorHAnsi"/>
          <w:color w:val="000000" w:themeColor="text1"/>
        </w:rPr>
        <w:t>.</w:t>
      </w:r>
    </w:p>
    <w:p w14:paraId="5979DDE6" w14:textId="3E9CA108" w:rsidR="00FD462B" w:rsidRPr="002A1A34" w:rsidRDefault="00FD462B" w:rsidP="002A1A34">
      <w:pPr>
        <w:pStyle w:val="ListParagraph"/>
        <w:numPr>
          <w:ilvl w:val="0"/>
          <w:numId w:val="1"/>
        </w:numPr>
        <w:shd w:val="clear" w:color="auto" w:fill="FFFFFF" w:themeFill="background1"/>
        <w:tabs>
          <w:tab w:val="left" w:pos="0"/>
          <w:tab w:val="left" w:pos="720"/>
        </w:tabs>
        <w:spacing w:after="0" w:afterAutospacing="1"/>
        <w:rPr>
          <w:rFonts w:eastAsia="Calibri" w:cstheme="minorHAnsi"/>
          <w:color w:val="000000" w:themeColor="text1"/>
        </w:rPr>
      </w:pPr>
      <w:r w:rsidRPr="00FD462B">
        <w:rPr>
          <w:rFonts w:eastAsia="Calibri" w:cstheme="minorHAnsi"/>
          <w:color w:val="000000" w:themeColor="text1"/>
        </w:rPr>
        <w:t xml:space="preserve">The names and contact information of </w:t>
      </w:r>
      <w:r>
        <w:rPr>
          <w:rFonts w:eastAsia="Calibri" w:cstheme="minorHAnsi"/>
          <w:color w:val="000000" w:themeColor="text1"/>
        </w:rPr>
        <w:t>two</w:t>
      </w:r>
      <w:r w:rsidRPr="00FD462B">
        <w:rPr>
          <w:rFonts w:eastAsia="Calibri" w:cstheme="minorHAnsi"/>
          <w:color w:val="000000" w:themeColor="text1"/>
        </w:rPr>
        <w:t xml:space="preserve"> references.</w:t>
      </w:r>
    </w:p>
    <w:p w14:paraId="3278A68B" w14:textId="2EA224FB" w:rsidR="005E4AB5" w:rsidRDefault="005E4AB5" w:rsidP="002662D5">
      <w:pPr>
        <w:shd w:val="clear" w:color="auto" w:fill="FFFFFF" w:themeFill="background1"/>
        <w:tabs>
          <w:tab w:val="left" w:pos="0"/>
        </w:tabs>
        <w:spacing w:after="0" w:afterAutospacing="1"/>
        <w:rPr>
          <w:rFonts w:eastAsia="Calibri" w:cstheme="minorHAnsi"/>
          <w:color w:val="000000" w:themeColor="text1"/>
        </w:rPr>
      </w:pPr>
      <w:r w:rsidRPr="005E4AB5">
        <w:rPr>
          <w:rFonts w:eastAsia="Calibri" w:cstheme="minorHAnsi"/>
          <w:color w:val="000000" w:themeColor="text1"/>
        </w:rPr>
        <w:t xml:space="preserve">Please use the subject line ‘PhD Application – </w:t>
      </w:r>
      <w:r w:rsidR="00574BE3" w:rsidRPr="00574BE3">
        <w:rPr>
          <w:rFonts w:eastAsia="Calibri" w:cstheme="minorHAnsi"/>
          <w:color w:val="000000" w:themeColor="text1"/>
        </w:rPr>
        <w:t>Airborne Observations of Cloud Microphysics</w:t>
      </w:r>
      <w:r w:rsidR="00574BE3">
        <w:rPr>
          <w:rFonts w:eastAsia="Calibri" w:cstheme="minorHAnsi"/>
          <w:color w:val="000000" w:themeColor="text1"/>
        </w:rPr>
        <w:t>’</w:t>
      </w:r>
      <w:r w:rsidRPr="005E4AB5">
        <w:rPr>
          <w:rFonts w:eastAsia="Calibri" w:cstheme="minorHAnsi"/>
          <w:color w:val="000000" w:themeColor="text1"/>
        </w:rPr>
        <w:t>. Applications will be reviewed on a rolling basis starting 16 March 2026 until the position is filled.</w:t>
      </w:r>
    </w:p>
    <w:p w14:paraId="39C6C568" w14:textId="56CA990D" w:rsidR="00DC4F85" w:rsidRPr="0085242C" w:rsidRDefault="1E0C563D" w:rsidP="1E0C563D">
      <w:pPr>
        <w:spacing w:line="257" w:lineRule="auto"/>
        <w:rPr>
          <w:rFonts w:eastAsiaTheme="minorEastAsia" w:cstheme="minorHAnsi"/>
          <w:b/>
          <w:bCs/>
        </w:rPr>
      </w:pPr>
      <w:r w:rsidRPr="0085242C">
        <w:rPr>
          <w:rFonts w:eastAsiaTheme="minorEastAsia" w:cstheme="minorHAnsi"/>
          <w:b/>
          <w:bCs/>
        </w:rPr>
        <w:t>Invitation to attend an interview</w:t>
      </w:r>
    </w:p>
    <w:p w14:paraId="7AE29A02" w14:textId="2E1E5EB7" w:rsidR="003B3988" w:rsidRPr="0085242C" w:rsidRDefault="1E0C563D" w:rsidP="00717B9D">
      <w:pPr>
        <w:shd w:val="clear" w:color="auto" w:fill="FFFFFF" w:themeFill="background1"/>
        <w:spacing w:after="240"/>
        <w:rPr>
          <w:rFonts w:eastAsia="Calibri" w:cstheme="minorHAnsi"/>
          <w:color w:val="000000" w:themeColor="text1"/>
        </w:rPr>
      </w:pPr>
      <w:r w:rsidRPr="0085242C">
        <w:rPr>
          <w:rFonts w:eastAsia="Calibri" w:cstheme="minorHAnsi"/>
          <w:color w:val="000000" w:themeColor="text1"/>
        </w:rPr>
        <w:t>If your application is shortlisted, you will be invited to attend an interview. Further details about the interview will be provided in the invitation.</w:t>
      </w:r>
      <w:r w:rsidR="00861DAA">
        <w:rPr>
          <w:rFonts w:eastAsia="Calibri" w:cstheme="minorHAnsi"/>
          <w:color w:val="000000" w:themeColor="text1"/>
        </w:rPr>
        <w:t xml:space="preserve"> </w:t>
      </w:r>
      <w:r w:rsidRPr="0085242C">
        <w:rPr>
          <w:rFonts w:eastAsia="Calibri" w:cstheme="minorHAnsi"/>
          <w:color w:val="000000" w:themeColor="text1"/>
        </w:rPr>
        <w:t>Applications will be assessed on an ongoing basis until the role is filled. We hope to commence this position as soon as possible.</w:t>
      </w:r>
    </w:p>
    <w:p w14:paraId="401E4E09" w14:textId="0A391668" w:rsidR="007B7C57" w:rsidRPr="0085242C" w:rsidRDefault="009B526B" w:rsidP="00EE330B">
      <w:pPr>
        <w:keepNext/>
        <w:jc w:val="center"/>
      </w:pPr>
      <w:r>
        <w:rPr>
          <w:noProof/>
        </w:rPr>
        <w:drawing>
          <wp:inline distT="0" distB="0" distL="0" distR="0" wp14:anchorId="4B1D4D2D" wp14:editId="0961B22E">
            <wp:extent cx="4732782" cy="3155950"/>
            <wp:effectExtent l="0" t="0" r="0" b="6350"/>
            <wp:docPr id="2097469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69197" name="Picture 209746919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0682" cy="3181223"/>
                    </a:xfrm>
                    <a:prstGeom prst="rect">
                      <a:avLst/>
                    </a:prstGeom>
                  </pic:spPr>
                </pic:pic>
              </a:graphicData>
            </a:graphic>
          </wp:inline>
        </w:drawing>
      </w:r>
    </w:p>
    <w:bookmarkEnd w:id="0"/>
    <w:p w14:paraId="7B1136C0" w14:textId="2212EF23" w:rsidR="00DC4F85" w:rsidRPr="004524C2" w:rsidRDefault="00861DAA" w:rsidP="00861DAA">
      <w:pPr>
        <w:pStyle w:val="Caption"/>
        <w:jc w:val="center"/>
        <w:rPr>
          <w:sz w:val="20"/>
          <w:szCs w:val="20"/>
        </w:rPr>
      </w:pPr>
      <w:r w:rsidRPr="004524C2">
        <w:rPr>
          <w:sz w:val="20"/>
          <w:szCs w:val="20"/>
        </w:rPr>
        <w:t xml:space="preserve">Photo taken from the aircraft cockpit </w:t>
      </w:r>
      <w:r w:rsidR="004524C2" w:rsidRPr="004524C2">
        <w:rPr>
          <w:sz w:val="20"/>
          <w:szCs w:val="20"/>
        </w:rPr>
        <w:t xml:space="preserve">during </w:t>
      </w:r>
      <w:r w:rsidR="004524C2">
        <w:rPr>
          <w:sz w:val="20"/>
          <w:szCs w:val="20"/>
        </w:rPr>
        <w:t>a</w:t>
      </w:r>
      <w:r w:rsidR="004524C2" w:rsidRPr="004524C2">
        <w:rPr>
          <w:sz w:val="20"/>
          <w:szCs w:val="20"/>
        </w:rPr>
        <w:t xml:space="preserve"> Marine Cloud Brightening field campaign</w:t>
      </w:r>
      <w:r w:rsidR="00E00262">
        <w:rPr>
          <w:sz w:val="20"/>
          <w:szCs w:val="20"/>
        </w:rPr>
        <w:t>.</w:t>
      </w:r>
    </w:p>
    <w:sectPr w:rsidR="00DC4F85" w:rsidRPr="00452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7421"/>
    <w:multiLevelType w:val="hybridMultilevel"/>
    <w:tmpl w:val="2A240026"/>
    <w:lvl w:ilvl="0" w:tplc="C40ED1FC">
      <w:start w:val="7"/>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594C1B"/>
    <w:multiLevelType w:val="multilevel"/>
    <w:tmpl w:val="DD4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F4559"/>
    <w:multiLevelType w:val="multilevel"/>
    <w:tmpl w:val="333E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125727">
    <w:abstractNumId w:val="1"/>
  </w:num>
  <w:num w:numId="2" w16cid:durableId="591010093">
    <w:abstractNumId w:val="2"/>
  </w:num>
  <w:num w:numId="3" w16cid:durableId="101241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2NDK0NDczNjewsDRR0lEKTi0uzszPAykwqgUADHiqNCwAAAA="/>
  </w:docVars>
  <w:rsids>
    <w:rsidRoot w:val="00DC4F85"/>
    <w:rsid w:val="00000DA0"/>
    <w:rsid w:val="000110CD"/>
    <w:rsid w:val="0002437B"/>
    <w:rsid w:val="00086AFF"/>
    <w:rsid w:val="000874FD"/>
    <w:rsid w:val="00095F02"/>
    <w:rsid w:val="000B35BB"/>
    <w:rsid w:val="000C755C"/>
    <w:rsid w:val="000E68B7"/>
    <w:rsid w:val="001076E7"/>
    <w:rsid w:val="001520D8"/>
    <w:rsid w:val="00155CB4"/>
    <w:rsid w:val="00164FDF"/>
    <w:rsid w:val="001863D6"/>
    <w:rsid w:val="001B09CC"/>
    <w:rsid w:val="001B4A86"/>
    <w:rsid w:val="001E2D8E"/>
    <w:rsid w:val="001F35D3"/>
    <w:rsid w:val="001F5AC5"/>
    <w:rsid w:val="00204B54"/>
    <w:rsid w:val="00213F76"/>
    <w:rsid w:val="00221795"/>
    <w:rsid w:val="00231772"/>
    <w:rsid w:val="00255BD6"/>
    <w:rsid w:val="002630BC"/>
    <w:rsid w:val="002662D5"/>
    <w:rsid w:val="00287A46"/>
    <w:rsid w:val="002A1A34"/>
    <w:rsid w:val="002A3AE7"/>
    <w:rsid w:val="002E1554"/>
    <w:rsid w:val="002E2040"/>
    <w:rsid w:val="002E21DE"/>
    <w:rsid w:val="002E4BB7"/>
    <w:rsid w:val="00351083"/>
    <w:rsid w:val="00364AAF"/>
    <w:rsid w:val="003678A2"/>
    <w:rsid w:val="003768EA"/>
    <w:rsid w:val="00391401"/>
    <w:rsid w:val="003B3988"/>
    <w:rsid w:val="003D184E"/>
    <w:rsid w:val="003E625E"/>
    <w:rsid w:val="003F1CFC"/>
    <w:rsid w:val="003F60AF"/>
    <w:rsid w:val="00424EEE"/>
    <w:rsid w:val="004274B7"/>
    <w:rsid w:val="004524C2"/>
    <w:rsid w:val="00476618"/>
    <w:rsid w:val="00483D85"/>
    <w:rsid w:val="00485092"/>
    <w:rsid w:val="004D21BF"/>
    <w:rsid w:val="004D7663"/>
    <w:rsid w:val="004E6DDD"/>
    <w:rsid w:val="00500594"/>
    <w:rsid w:val="0050684B"/>
    <w:rsid w:val="00515E07"/>
    <w:rsid w:val="005210C5"/>
    <w:rsid w:val="005341C1"/>
    <w:rsid w:val="00574BE3"/>
    <w:rsid w:val="00584DCC"/>
    <w:rsid w:val="00593210"/>
    <w:rsid w:val="005D2036"/>
    <w:rsid w:val="005D453A"/>
    <w:rsid w:val="005E4AB5"/>
    <w:rsid w:val="00615E76"/>
    <w:rsid w:val="00621440"/>
    <w:rsid w:val="00635184"/>
    <w:rsid w:val="0064107B"/>
    <w:rsid w:val="00645C66"/>
    <w:rsid w:val="00647796"/>
    <w:rsid w:val="00673617"/>
    <w:rsid w:val="006761A4"/>
    <w:rsid w:val="006A6680"/>
    <w:rsid w:val="006B6A51"/>
    <w:rsid w:val="006C15A0"/>
    <w:rsid w:val="00702E8C"/>
    <w:rsid w:val="00713263"/>
    <w:rsid w:val="00715E33"/>
    <w:rsid w:val="0071729D"/>
    <w:rsid w:val="00717B9D"/>
    <w:rsid w:val="00763785"/>
    <w:rsid w:val="007823A2"/>
    <w:rsid w:val="00783CF7"/>
    <w:rsid w:val="007A5B94"/>
    <w:rsid w:val="007B7C57"/>
    <w:rsid w:val="007D1DC9"/>
    <w:rsid w:val="0080362A"/>
    <w:rsid w:val="0082628A"/>
    <w:rsid w:val="0084720C"/>
    <w:rsid w:val="0085242C"/>
    <w:rsid w:val="0085611D"/>
    <w:rsid w:val="00861DAA"/>
    <w:rsid w:val="00864F24"/>
    <w:rsid w:val="00892E0E"/>
    <w:rsid w:val="008A278D"/>
    <w:rsid w:val="008B0A03"/>
    <w:rsid w:val="008F4B94"/>
    <w:rsid w:val="008F55D1"/>
    <w:rsid w:val="009309C0"/>
    <w:rsid w:val="0098244A"/>
    <w:rsid w:val="009B34CA"/>
    <w:rsid w:val="009B526B"/>
    <w:rsid w:val="009F3698"/>
    <w:rsid w:val="00A012CB"/>
    <w:rsid w:val="00A07048"/>
    <w:rsid w:val="00A12211"/>
    <w:rsid w:val="00A266F4"/>
    <w:rsid w:val="00A32439"/>
    <w:rsid w:val="00A64BC5"/>
    <w:rsid w:val="00A84BEF"/>
    <w:rsid w:val="00AC2DED"/>
    <w:rsid w:val="00AF67D0"/>
    <w:rsid w:val="00B06EF3"/>
    <w:rsid w:val="00B223A1"/>
    <w:rsid w:val="00B26F64"/>
    <w:rsid w:val="00B3283B"/>
    <w:rsid w:val="00B342E3"/>
    <w:rsid w:val="00B70A96"/>
    <w:rsid w:val="00B87D50"/>
    <w:rsid w:val="00B94716"/>
    <w:rsid w:val="00BB04AD"/>
    <w:rsid w:val="00BE1427"/>
    <w:rsid w:val="00C04DC8"/>
    <w:rsid w:val="00C10DE9"/>
    <w:rsid w:val="00C27B41"/>
    <w:rsid w:val="00C328B9"/>
    <w:rsid w:val="00C41DBE"/>
    <w:rsid w:val="00C43116"/>
    <w:rsid w:val="00C52A89"/>
    <w:rsid w:val="00C54EE5"/>
    <w:rsid w:val="00C75B89"/>
    <w:rsid w:val="00C90C75"/>
    <w:rsid w:val="00CB14AB"/>
    <w:rsid w:val="00CB2C22"/>
    <w:rsid w:val="00CD7ABD"/>
    <w:rsid w:val="00CE0EF0"/>
    <w:rsid w:val="00CF05DF"/>
    <w:rsid w:val="00D179C9"/>
    <w:rsid w:val="00D34DFE"/>
    <w:rsid w:val="00D3715C"/>
    <w:rsid w:val="00D41EA8"/>
    <w:rsid w:val="00D45DA2"/>
    <w:rsid w:val="00D460AC"/>
    <w:rsid w:val="00D714F2"/>
    <w:rsid w:val="00D940FB"/>
    <w:rsid w:val="00D95F1A"/>
    <w:rsid w:val="00DB418B"/>
    <w:rsid w:val="00DC4F85"/>
    <w:rsid w:val="00DC65E6"/>
    <w:rsid w:val="00DD5E86"/>
    <w:rsid w:val="00E00262"/>
    <w:rsid w:val="00E1649A"/>
    <w:rsid w:val="00E378F3"/>
    <w:rsid w:val="00E551F4"/>
    <w:rsid w:val="00E73A7E"/>
    <w:rsid w:val="00E97E11"/>
    <w:rsid w:val="00EB067D"/>
    <w:rsid w:val="00ED4EBA"/>
    <w:rsid w:val="00EE330B"/>
    <w:rsid w:val="00EF0464"/>
    <w:rsid w:val="00EF595B"/>
    <w:rsid w:val="00F1557A"/>
    <w:rsid w:val="00F311C8"/>
    <w:rsid w:val="00F5098F"/>
    <w:rsid w:val="00F525CD"/>
    <w:rsid w:val="00F60135"/>
    <w:rsid w:val="00F62F04"/>
    <w:rsid w:val="00F70907"/>
    <w:rsid w:val="00F75822"/>
    <w:rsid w:val="00FA3F06"/>
    <w:rsid w:val="00FC7B3D"/>
    <w:rsid w:val="00FD462B"/>
    <w:rsid w:val="00FE6062"/>
    <w:rsid w:val="1E0C563D"/>
    <w:rsid w:val="1F9559D1"/>
    <w:rsid w:val="58A681D2"/>
    <w:rsid w:val="64821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FDC40"/>
  <w15:chartTrackingRefBased/>
  <w15:docId w15:val="{F2FCB98D-B8BD-481E-B4D5-90F7719B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243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F85"/>
    <w:rPr>
      <w:color w:val="0563C1" w:themeColor="hyperlink"/>
      <w:u w:val="single"/>
    </w:rPr>
  </w:style>
  <w:style w:type="character" w:styleId="UnresolvedMention">
    <w:name w:val="Unresolved Mention"/>
    <w:basedOn w:val="DefaultParagraphFont"/>
    <w:uiPriority w:val="99"/>
    <w:semiHidden/>
    <w:unhideWhenUsed/>
    <w:rsid w:val="00DC4F85"/>
    <w:rPr>
      <w:color w:val="605E5C"/>
      <w:shd w:val="clear" w:color="auto" w:fill="E1DFDD"/>
    </w:rPr>
  </w:style>
  <w:style w:type="paragraph" w:styleId="NormalWeb">
    <w:name w:val="Normal (Web)"/>
    <w:basedOn w:val="Normal"/>
    <w:uiPriority w:val="99"/>
    <w:semiHidden/>
    <w:unhideWhenUsed/>
    <w:rsid w:val="00DC4F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C4F85"/>
    <w:rPr>
      <w:b/>
      <w:bCs/>
    </w:rPr>
  </w:style>
  <w:style w:type="character" w:customStyle="1" w:styleId="Heading3Char">
    <w:name w:val="Heading 3 Char"/>
    <w:basedOn w:val="DefaultParagraphFont"/>
    <w:link w:val="Heading3"/>
    <w:uiPriority w:val="9"/>
    <w:rsid w:val="00A32439"/>
    <w:rPr>
      <w:rFonts w:ascii="Times New Roman" w:eastAsia="Times New Roman" w:hAnsi="Times New Roman" w:cs="Times New Roman"/>
      <w:b/>
      <w:bCs/>
      <w:sz w:val="27"/>
      <w:szCs w:val="27"/>
      <w:lang w:eastAsia="en-AU"/>
    </w:rPr>
  </w:style>
  <w:style w:type="paragraph" w:customStyle="1" w:styleId="RSCB02ArticleText">
    <w:name w:val="RSC B02 Article Text"/>
    <w:basedOn w:val="Normal"/>
    <w:link w:val="RSCB02ArticleTextChar"/>
    <w:qFormat/>
    <w:rsid w:val="008B0A03"/>
    <w:pPr>
      <w:spacing w:after="0" w:line="240" w:lineRule="exact"/>
      <w:jc w:val="both"/>
    </w:pPr>
    <w:rPr>
      <w:rFonts w:cs="Times New Roman"/>
      <w:w w:val="108"/>
      <w:sz w:val="18"/>
      <w:szCs w:val="18"/>
      <w:lang w:val="en-GB"/>
    </w:rPr>
  </w:style>
  <w:style w:type="character" w:customStyle="1" w:styleId="RSCB02ArticleTextChar">
    <w:name w:val="RSC B02 Article Text Char"/>
    <w:basedOn w:val="DefaultParagraphFont"/>
    <w:link w:val="RSCB02ArticleText"/>
    <w:rsid w:val="008B0A03"/>
    <w:rPr>
      <w:rFonts w:cs="Times New Roman"/>
      <w:w w:val="108"/>
      <w:sz w:val="18"/>
      <w:szCs w:val="18"/>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D5E86"/>
    <w:pPr>
      <w:spacing w:after="0" w:line="240" w:lineRule="auto"/>
    </w:pPr>
  </w:style>
  <w:style w:type="paragraph" w:styleId="Caption">
    <w:name w:val="caption"/>
    <w:basedOn w:val="Normal"/>
    <w:next w:val="Normal"/>
    <w:uiPriority w:val="35"/>
    <w:unhideWhenUsed/>
    <w:qFormat/>
    <w:rsid w:val="007B7C5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0874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580">
      <w:bodyDiv w:val="1"/>
      <w:marLeft w:val="0"/>
      <w:marRight w:val="0"/>
      <w:marTop w:val="0"/>
      <w:marBottom w:val="0"/>
      <w:divBdr>
        <w:top w:val="none" w:sz="0" w:space="0" w:color="auto"/>
        <w:left w:val="none" w:sz="0" w:space="0" w:color="auto"/>
        <w:bottom w:val="none" w:sz="0" w:space="0" w:color="auto"/>
        <w:right w:val="none" w:sz="0" w:space="0" w:color="auto"/>
      </w:divBdr>
    </w:div>
    <w:div w:id="1683049144">
      <w:bodyDiv w:val="1"/>
      <w:marLeft w:val="0"/>
      <w:marRight w:val="0"/>
      <w:marTop w:val="0"/>
      <w:marBottom w:val="0"/>
      <w:divBdr>
        <w:top w:val="none" w:sz="0" w:space="0" w:color="auto"/>
        <w:left w:val="none" w:sz="0" w:space="0" w:color="auto"/>
        <w:bottom w:val="none" w:sz="0" w:space="0" w:color="auto"/>
        <w:right w:val="none" w:sz="0" w:space="0" w:color="auto"/>
      </w:divBdr>
    </w:div>
    <w:div w:id="1792935825">
      <w:bodyDiv w:val="1"/>
      <w:marLeft w:val="0"/>
      <w:marRight w:val="0"/>
      <w:marTop w:val="0"/>
      <w:marBottom w:val="0"/>
      <w:divBdr>
        <w:top w:val="none" w:sz="0" w:space="0" w:color="auto"/>
        <w:left w:val="none" w:sz="0" w:space="0" w:color="auto"/>
        <w:bottom w:val="none" w:sz="0" w:space="0" w:color="auto"/>
        <w:right w:val="none" w:sz="0" w:space="0" w:color="auto"/>
      </w:divBdr>
    </w:div>
    <w:div w:id="1898279586">
      <w:bodyDiv w:val="1"/>
      <w:marLeft w:val="0"/>
      <w:marRight w:val="0"/>
      <w:marTop w:val="0"/>
      <w:marBottom w:val="0"/>
      <w:divBdr>
        <w:top w:val="none" w:sz="0" w:space="0" w:color="auto"/>
        <w:left w:val="none" w:sz="0" w:space="0" w:color="auto"/>
        <w:bottom w:val="none" w:sz="0" w:space="0" w:color="auto"/>
        <w:right w:val="none" w:sz="0" w:space="0" w:color="auto"/>
      </w:divBdr>
    </w:div>
    <w:div w:id="21112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u.edu.au/graduate-school/higher-degrees-research/doctor-of-philosophy/" TargetMode="External"/><Relationship Id="rId3" Type="http://schemas.openxmlformats.org/officeDocument/2006/relationships/settings" Target="settings.xml"/><Relationship Id="rId7" Type="http://schemas.openxmlformats.org/officeDocument/2006/relationships/hyperlink" Target="https://www.scu.edu.au/graduate-school/higher-degrees-research/doctor-of-philosoph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edu.au/research/reefs-and-oceans/" TargetMode="External"/><Relationship Id="rId11" Type="http://schemas.openxmlformats.org/officeDocument/2006/relationships/fontTable" Target="fontTable.xml"/><Relationship Id="rId5" Type="http://schemas.openxmlformats.org/officeDocument/2006/relationships/hyperlink" Target="https://www.scu.edu.au/research/catchments-coasts-and-communities/"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ramon.braga@s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Ceylena Holloway</dc:creator>
  <cp:keywords/>
  <dc:description/>
  <cp:lastModifiedBy>RAMON CAMPOS BRAGA</cp:lastModifiedBy>
  <cp:revision>109</cp:revision>
  <dcterms:created xsi:type="dcterms:W3CDTF">2026-03-12T23:36:00Z</dcterms:created>
  <dcterms:modified xsi:type="dcterms:W3CDTF">2026-03-13T05:05:00Z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539a47ff2444abed1f24a7d349ee7606ef9220afac0bcca763868ee78dfcef80</vt:lpwstr>
  </property>
</Properties>
</file>