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A1C1" w14:textId="77777777" w:rsidR="00B933B2" w:rsidRPr="00B933B2" w:rsidRDefault="00B933B2" w:rsidP="00B933B2">
      <w:pPr>
        <w:shd w:val="clear" w:color="auto" w:fill="FFFFFF"/>
        <w:spacing w:after="150"/>
        <w:jc w:val="center"/>
        <w:outlineLvl w:val="2"/>
        <w:rPr>
          <w:rFonts w:ascii="Open Sans" w:eastAsia="Times New Roman" w:hAnsi="Open Sans" w:cs="Open Sans"/>
          <w:b/>
          <w:bCs/>
          <w:color w:val="333333"/>
          <w:sz w:val="27"/>
          <w:szCs w:val="27"/>
        </w:rPr>
      </w:pPr>
    </w:p>
    <w:p w14:paraId="12A77EF0" w14:textId="344F9806" w:rsidR="00B933B2" w:rsidRPr="00B933B2" w:rsidRDefault="00B933B2" w:rsidP="00B933B2">
      <w:pPr>
        <w:pStyle w:val="Heading1"/>
        <w:pBdr>
          <w:bottom w:val="single" w:sz="6" w:space="7" w:color="DDDDDD"/>
        </w:pBdr>
        <w:shd w:val="clear" w:color="auto" w:fill="FFFFFF"/>
        <w:spacing w:before="0" w:after="300"/>
        <w:jc w:val="center"/>
        <w:rPr>
          <w:rFonts w:ascii="Open Sans" w:hAnsi="Open Sans" w:cs="Open Sans"/>
          <w:b/>
          <w:bCs/>
          <w:color w:val="333333"/>
          <w:sz w:val="28"/>
          <w:szCs w:val="28"/>
        </w:rPr>
      </w:pPr>
      <w:r w:rsidRPr="00B933B2">
        <w:rPr>
          <w:rFonts w:ascii="Open Sans" w:hAnsi="Open Sans" w:cs="Open Sans"/>
          <w:b/>
          <w:bCs/>
          <w:color w:val="333333"/>
          <w:sz w:val="28"/>
          <w:szCs w:val="28"/>
        </w:rPr>
        <w:t xml:space="preserve">Postdoctoral </w:t>
      </w:r>
      <w:r w:rsidRPr="00B933B2">
        <w:rPr>
          <w:rFonts w:ascii="Open Sans" w:hAnsi="Open Sans" w:cs="Open Sans"/>
          <w:b/>
          <w:bCs/>
          <w:color w:val="333333"/>
          <w:sz w:val="28"/>
          <w:szCs w:val="28"/>
        </w:rPr>
        <w:t>Fellowship</w:t>
      </w:r>
      <w:r w:rsidRPr="00B933B2">
        <w:rPr>
          <w:rFonts w:ascii="Open Sans" w:hAnsi="Open Sans" w:cs="Open Sans"/>
          <w:b/>
          <w:bCs/>
          <w:color w:val="333333"/>
          <w:sz w:val="28"/>
          <w:szCs w:val="28"/>
        </w:rPr>
        <w:t xml:space="preserve"> at </w:t>
      </w:r>
      <w:r w:rsidRPr="00B933B2">
        <w:rPr>
          <w:rFonts w:ascii="Open Sans" w:hAnsi="Open Sans" w:cs="Open Sans"/>
          <w:b/>
          <w:bCs/>
          <w:color w:val="333333"/>
          <w:sz w:val="28"/>
          <w:szCs w:val="28"/>
        </w:rPr>
        <w:t>STRPL,</w:t>
      </w:r>
      <w:r>
        <w:rPr>
          <w:rFonts w:ascii="Open Sans" w:hAnsi="Open Sans" w:cs="Open Sans"/>
          <w:b/>
          <w:bCs/>
          <w:color w:val="333333"/>
          <w:sz w:val="28"/>
          <w:szCs w:val="28"/>
        </w:rPr>
        <w:br/>
      </w:r>
      <w:r w:rsidRPr="00B933B2">
        <w:rPr>
          <w:rFonts w:ascii="Open Sans" w:hAnsi="Open Sans" w:cs="Open Sans"/>
          <w:b/>
          <w:bCs/>
          <w:color w:val="333333"/>
          <w:sz w:val="28"/>
          <w:szCs w:val="28"/>
        </w:rPr>
        <w:t xml:space="preserve"> Scripps Institution of Oceanography UC San Diego</w:t>
      </w:r>
    </w:p>
    <w:p w14:paraId="29715995" w14:textId="386751F0"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Position Overview</w:t>
      </w:r>
    </w:p>
    <w:p w14:paraId="7C86782D" w14:textId="3635754F"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b/>
          <w:bCs/>
          <w:color w:val="333333"/>
          <w:sz w:val="21"/>
          <w:szCs w:val="21"/>
        </w:rPr>
        <w:t>Position title:</w:t>
      </w:r>
      <w:r w:rsidRPr="00B933B2">
        <w:rPr>
          <w:rFonts w:ascii="Open Sans" w:eastAsia="Times New Roman" w:hAnsi="Open Sans" w:cs="Open Sans"/>
          <w:color w:val="333333"/>
          <w:sz w:val="21"/>
          <w:szCs w:val="21"/>
        </w:rPr>
        <w:t> Postdoctoral Researcher</w:t>
      </w:r>
      <w:r w:rsidRPr="00B933B2">
        <w:rPr>
          <w:rFonts w:ascii="Open Sans" w:eastAsia="Times New Roman" w:hAnsi="Open Sans" w:cs="Open Sans"/>
          <w:color w:val="333333"/>
          <w:sz w:val="21"/>
          <w:szCs w:val="21"/>
        </w:rPr>
        <w:br/>
      </w:r>
      <w:r w:rsidRPr="00B933B2">
        <w:rPr>
          <w:rFonts w:ascii="Open Sans" w:eastAsia="Times New Roman" w:hAnsi="Open Sans" w:cs="Open Sans"/>
          <w:b/>
          <w:bCs/>
          <w:color w:val="333333"/>
          <w:sz w:val="21"/>
          <w:szCs w:val="21"/>
        </w:rPr>
        <w:t>Anticipated start: </w:t>
      </w:r>
      <w:r w:rsidRPr="00B933B2">
        <w:rPr>
          <w:rFonts w:ascii="Open Sans" w:eastAsia="Times New Roman" w:hAnsi="Open Sans" w:cs="Open Sans"/>
          <w:color w:val="333333"/>
          <w:sz w:val="21"/>
          <w:szCs w:val="21"/>
        </w:rPr>
        <w:t>After July 1, 2023, and before Dec 1, 2023 (Negotiable)</w:t>
      </w:r>
      <w:r w:rsidRPr="00B933B2">
        <w:rPr>
          <w:rFonts w:ascii="Open Sans" w:eastAsia="Times New Roman" w:hAnsi="Open Sans" w:cs="Open Sans"/>
          <w:color w:val="333333"/>
          <w:sz w:val="21"/>
          <w:szCs w:val="21"/>
        </w:rPr>
        <w:br/>
      </w:r>
      <w:r w:rsidRPr="00B933B2">
        <w:rPr>
          <w:rFonts w:ascii="Open Sans" w:eastAsia="Times New Roman" w:hAnsi="Open Sans" w:cs="Open Sans"/>
          <w:b/>
          <w:bCs/>
          <w:color w:val="333333"/>
          <w:sz w:val="21"/>
          <w:szCs w:val="21"/>
        </w:rPr>
        <w:t>Application window: </w:t>
      </w:r>
      <w:r w:rsidRPr="00B933B2">
        <w:rPr>
          <w:rFonts w:ascii="Open Sans" w:eastAsia="Times New Roman" w:hAnsi="Open Sans" w:cs="Open Sans"/>
          <w:color w:val="333333"/>
          <w:sz w:val="21"/>
          <w:szCs w:val="21"/>
        </w:rPr>
        <w:t xml:space="preserve">Sept 20, </w:t>
      </w:r>
      <w:r w:rsidRPr="00B933B2">
        <w:rPr>
          <w:rFonts w:ascii="Open Sans" w:eastAsia="Times New Roman" w:hAnsi="Open Sans" w:cs="Open Sans"/>
          <w:color w:val="333333"/>
          <w:sz w:val="21"/>
          <w:szCs w:val="21"/>
        </w:rPr>
        <w:t>2022,</w:t>
      </w:r>
      <w:r w:rsidRPr="00B933B2">
        <w:rPr>
          <w:rFonts w:ascii="Open Sans" w:eastAsia="Times New Roman" w:hAnsi="Open Sans" w:cs="Open Sans"/>
          <w:color w:val="333333"/>
          <w:sz w:val="21"/>
          <w:szCs w:val="21"/>
        </w:rPr>
        <w:t xml:space="preserve"> to Nov 30, 2022 (11:59 pm PST)</w:t>
      </w:r>
    </w:p>
    <w:p w14:paraId="4DBD4863" w14:textId="77777777"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Position Description</w:t>
      </w:r>
    </w:p>
    <w:p w14:paraId="718EE97C"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The </w:t>
      </w:r>
      <w:hyperlink r:id="rId5" w:tgtFrame="_blank" w:history="1">
        <w:r w:rsidRPr="00B933B2">
          <w:rPr>
            <w:rFonts w:ascii="Open Sans" w:eastAsia="Times New Roman" w:hAnsi="Open Sans" w:cs="Open Sans"/>
            <w:color w:val="337AB7"/>
            <w:sz w:val="21"/>
            <w:szCs w:val="21"/>
            <w:u w:val="single"/>
          </w:rPr>
          <w:t xml:space="preserve">Scripps </w:t>
        </w:r>
        <w:proofErr w:type="spellStart"/>
        <w:r w:rsidRPr="00B933B2">
          <w:rPr>
            <w:rFonts w:ascii="Open Sans" w:eastAsia="Times New Roman" w:hAnsi="Open Sans" w:cs="Open Sans"/>
            <w:color w:val="337AB7"/>
            <w:sz w:val="21"/>
            <w:szCs w:val="21"/>
            <w:u w:val="single"/>
          </w:rPr>
          <w:t>Tectonorockphysics</w:t>
        </w:r>
        <w:proofErr w:type="spellEnd"/>
        <w:r w:rsidRPr="00B933B2">
          <w:rPr>
            <w:rFonts w:ascii="Open Sans" w:eastAsia="Times New Roman" w:hAnsi="Open Sans" w:cs="Open Sans"/>
            <w:color w:val="337AB7"/>
            <w:sz w:val="21"/>
            <w:szCs w:val="21"/>
            <w:u w:val="single"/>
          </w:rPr>
          <w:t xml:space="preserve"> Lab (STRPL)</w:t>
        </w:r>
      </w:hyperlink>
      <w:r w:rsidRPr="00B933B2">
        <w:rPr>
          <w:rFonts w:ascii="Open Sans" w:eastAsia="Times New Roman" w:hAnsi="Open Sans" w:cs="Open Sans"/>
          <w:color w:val="333333"/>
          <w:sz w:val="21"/>
          <w:szCs w:val="21"/>
        </w:rPr>
        <w:t xml:space="preserve">, led by Dr. Vashan Wright at Scripps Institution of Oceanography University of California San Diego, invites applications for a full-time postdoctoral researcher position. We seek candidates from all areas of geophysics. We are particularly interested in candidates who wish to conduct research on (1) granular/soft-matter/statistical physics applied to Earth or Planetary science problems, (2) the role of fault zone grains, fractures, and plasticity during the earthquake cycle, (3) the use of three-dimensional printing to understand Earth or Planetary science processes, (4) global or regional tectonics, and (5) earthquake, controlled-source, or structural seismology. We are also interested in research that contributes to a better understanding of the impacts of geological processes on humans, especially those living in predominantly Black, Brown, Indigenous, and impoverished </w:t>
      </w:r>
      <w:proofErr w:type="gramStart"/>
      <w:r w:rsidRPr="00B933B2">
        <w:rPr>
          <w:rFonts w:ascii="Open Sans" w:eastAsia="Times New Roman" w:hAnsi="Open Sans" w:cs="Open Sans"/>
          <w:color w:val="333333"/>
          <w:sz w:val="21"/>
          <w:szCs w:val="21"/>
        </w:rPr>
        <w:t>communities</w:t>
      </w:r>
      <w:proofErr w:type="gramEnd"/>
      <w:r w:rsidRPr="00B933B2">
        <w:rPr>
          <w:rFonts w:ascii="Open Sans" w:eastAsia="Times New Roman" w:hAnsi="Open Sans" w:cs="Open Sans"/>
          <w:color w:val="333333"/>
          <w:sz w:val="21"/>
          <w:szCs w:val="21"/>
        </w:rPr>
        <w:t xml:space="preserve"> and nations. Candidates whose research falls into one or more of the broad areas mentioned above are especially encouraged to apply. Preference will be given to candidates wishing to conduct broadly applicable fundamental research. All candidates who meet the qualifications, regardless of their field in geophysics, will be considered.</w:t>
      </w:r>
    </w:p>
    <w:p w14:paraId="12A02CFD"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STRPL and Scripps are dedicated to advancing belonging, accessibility, justice, equity, diversity, and inclusion (BAJEDI) for all who are or wish to be members of our community, and we recognize the necessity of supporting postdoctoral researchers with efforts to integrate work, family, and other work-life considerations. Our dedication to advancing BAJEDI includes a commitment to addressing the family needs of postdoctoral researchers, including single parents. We welcome candidates who have had non-traditional career paths, have taken time off for family reasons (e.g., caring for children, the disabled, or the elderly), or are interested in careers both in and outside academia. We welcome candidates interested in being involved in improving BAJEDI in Geoscience (for example, URGE).</w:t>
      </w:r>
    </w:p>
    <w:p w14:paraId="25EAB1F7" w14:textId="77777777"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Qualifications and Expectations</w:t>
      </w:r>
    </w:p>
    <w:p w14:paraId="37BA1238"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Candidates must possess a Ph.D. in Earth/Planetary Science, Physics, Material Science, Engineering, or a related field by the time of appointment. We expect appointees to conduct research, write proposals, and mentor graduate students. The appointment is for up to 2 years. Continuation beyond year 1 is contingent upon the successful evaluation in year 1.</w:t>
      </w:r>
    </w:p>
    <w:p w14:paraId="7859BEBD" w14:textId="77777777"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Compensation and Benefits</w:t>
      </w:r>
    </w:p>
    <w:p w14:paraId="25F7550B"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lastRenderedPageBreak/>
        <w:t>The salary is $70,000. The appointed candidate’s salary will increase at the time of reappointment or the anniversary of the start date. The position includes full benefits. The successful candidate will receive a laptop allowance, aid with moving expenses (based on policy), and up to $15,000 in discretionary research funds; spending of discretionary research funds is subject to PI approval.</w:t>
      </w:r>
    </w:p>
    <w:p w14:paraId="1C864E8E" w14:textId="77777777"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Application Requirements</w:t>
      </w:r>
    </w:p>
    <w:p w14:paraId="678062F8"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Applications are due by </w:t>
      </w:r>
      <w:proofErr w:type="gramStart"/>
      <w:r w:rsidRPr="00B933B2">
        <w:rPr>
          <w:rFonts w:ascii="Open Sans" w:eastAsia="Times New Roman" w:hAnsi="Open Sans" w:cs="Open Sans"/>
          <w:b/>
          <w:bCs/>
          <w:color w:val="333333"/>
          <w:sz w:val="21"/>
          <w:szCs w:val="21"/>
        </w:rPr>
        <w:t>November 30, 2022</w:t>
      </w:r>
      <w:r w:rsidRPr="00B933B2">
        <w:rPr>
          <w:rFonts w:ascii="Open Sans" w:eastAsia="Times New Roman" w:hAnsi="Open Sans" w:cs="Open Sans"/>
          <w:color w:val="333333"/>
          <w:sz w:val="21"/>
          <w:szCs w:val="21"/>
        </w:rPr>
        <w:t>, and</w:t>
      </w:r>
      <w:proofErr w:type="gramEnd"/>
      <w:r w:rsidRPr="00B933B2">
        <w:rPr>
          <w:rFonts w:ascii="Open Sans" w:eastAsia="Times New Roman" w:hAnsi="Open Sans" w:cs="Open Sans"/>
          <w:color w:val="333333"/>
          <w:sz w:val="21"/>
          <w:szCs w:val="21"/>
        </w:rPr>
        <w:t xml:space="preserve"> should be submitted online </w:t>
      </w:r>
      <w:hyperlink r:id="rId6" w:history="1">
        <w:r w:rsidRPr="00B933B2">
          <w:rPr>
            <w:rFonts w:ascii="Open Sans" w:eastAsia="Times New Roman" w:hAnsi="Open Sans" w:cs="Open Sans"/>
            <w:b/>
            <w:bCs/>
            <w:color w:val="337AB7"/>
            <w:sz w:val="21"/>
            <w:szCs w:val="21"/>
          </w:rPr>
          <w:t>here</w:t>
        </w:r>
      </w:hyperlink>
      <w:r w:rsidRPr="00B933B2">
        <w:rPr>
          <w:rFonts w:ascii="Open Sans" w:eastAsia="Times New Roman" w:hAnsi="Open Sans" w:cs="Open Sans"/>
          <w:color w:val="333333"/>
          <w:sz w:val="21"/>
          <w:szCs w:val="21"/>
        </w:rPr>
        <w:t>.</w:t>
      </w:r>
    </w:p>
    <w:p w14:paraId="4361A593"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Applications must include:</w:t>
      </w:r>
    </w:p>
    <w:p w14:paraId="1419DE4F" w14:textId="77777777" w:rsidR="00B933B2" w:rsidRPr="00B933B2" w:rsidRDefault="00B933B2" w:rsidP="00B933B2">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A dissertation abstract (1 page) that describes Ph.D. research objectives and main findings; a brief description of past challenges/roadblocks to conducting/publishing research may be included if desired.</w:t>
      </w:r>
    </w:p>
    <w:p w14:paraId="3F723160" w14:textId="77777777" w:rsidR="00B933B2" w:rsidRPr="00B933B2" w:rsidRDefault="00B933B2" w:rsidP="00B933B2">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 xml:space="preserve">A statement of research interests (1-2 pages, 12 point) that outlines </w:t>
      </w:r>
      <w:proofErr w:type="gramStart"/>
      <w:r w:rsidRPr="00B933B2">
        <w:rPr>
          <w:rFonts w:ascii="Open Sans" w:eastAsia="Times New Roman" w:hAnsi="Open Sans" w:cs="Open Sans"/>
          <w:color w:val="333333"/>
          <w:sz w:val="21"/>
          <w:szCs w:val="21"/>
        </w:rPr>
        <w:t>plans</w:t>
      </w:r>
      <w:proofErr w:type="gramEnd"/>
      <w:r w:rsidRPr="00B933B2">
        <w:rPr>
          <w:rFonts w:ascii="Open Sans" w:eastAsia="Times New Roman" w:hAnsi="Open Sans" w:cs="Open Sans"/>
          <w:color w:val="333333"/>
          <w:sz w:val="21"/>
          <w:szCs w:val="21"/>
        </w:rPr>
        <w:t xml:space="preserve"> for the postdoctoral period.</w:t>
      </w:r>
    </w:p>
    <w:p w14:paraId="1ADCFDF4" w14:textId="77777777" w:rsidR="00B933B2" w:rsidRPr="00B933B2" w:rsidRDefault="00B933B2" w:rsidP="00B933B2">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A curriculum vita, including any personal information and a list of publications, (1-3 pages, 12 point).</w:t>
      </w:r>
    </w:p>
    <w:p w14:paraId="2B073775"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Appointees will primarily work under supervision of Dr. Wright and in collaboration with at least one other IGPP researcher. The research interest statement should briefly outline how the applicant envisions collaborating Dr. Wright and one other IGPP researcher. We ask for this IGPP researcher’s name on the application form. Information on recent IGPP research is available at </w:t>
      </w:r>
      <w:hyperlink r:id="rId7" w:history="1">
        <w:r w:rsidRPr="00B933B2">
          <w:rPr>
            <w:rFonts w:ascii="Open Sans" w:eastAsia="Times New Roman" w:hAnsi="Open Sans" w:cs="Open Sans"/>
            <w:color w:val="337AB7"/>
            <w:sz w:val="21"/>
            <w:szCs w:val="21"/>
            <w:u w:val="single"/>
          </w:rPr>
          <w:t>https://igpp.ucsd.edu/about</w:t>
        </w:r>
      </w:hyperlink>
      <w:r w:rsidRPr="00B933B2">
        <w:rPr>
          <w:rFonts w:ascii="Open Sans" w:eastAsia="Times New Roman" w:hAnsi="Open Sans" w:cs="Open Sans"/>
          <w:color w:val="333333"/>
          <w:sz w:val="21"/>
          <w:szCs w:val="21"/>
        </w:rPr>
        <w:t>.</w:t>
      </w:r>
    </w:p>
    <w:p w14:paraId="4EE757B9"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So that we can be alerted to the need for a visa, we will also ask for your immigration status. In addition, you will need to provide contact information for two writers of support letters, but you are yourself responsible for ensuring that these writers provide support letters, submitted directly by emailing to </w:t>
      </w:r>
      <w:hyperlink r:id="rId8" w:history="1">
        <w:r w:rsidRPr="00B933B2">
          <w:rPr>
            <w:rFonts w:ascii="Open Sans" w:eastAsia="Times New Roman" w:hAnsi="Open Sans" w:cs="Open Sans"/>
            <w:color w:val="337AB7"/>
            <w:sz w:val="21"/>
            <w:szCs w:val="21"/>
            <w:u w:val="single"/>
          </w:rPr>
          <w:t>greenfound@ucsd.edu</w:t>
        </w:r>
      </w:hyperlink>
      <w:r w:rsidRPr="00B933B2">
        <w:rPr>
          <w:rFonts w:ascii="Open Sans" w:eastAsia="Times New Roman" w:hAnsi="Open Sans" w:cs="Open Sans"/>
          <w:color w:val="333333"/>
          <w:sz w:val="21"/>
          <w:szCs w:val="21"/>
        </w:rPr>
        <w:t>. Support letters are due by </w:t>
      </w:r>
      <w:r w:rsidRPr="00B933B2">
        <w:rPr>
          <w:rFonts w:ascii="Open Sans" w:eastAsia="Times New Roman" w:hAnsi="Open Sans" w:cs="Open Sans"/>
          <w:b/>
          <w:bCs/>
          <w:color w:val="333333"/>
          <w:sz w:val="21"/>
          <w:szCs w:val="21"/>
        </w:rPr>
        <w:t>December 7, 2022</w:t>
      </w:r>
      <w:r w:rsidRPr="00B933B2">
        <w:rPr>
          <w:rFonts w:ascii="Open Sans" w:eastAsia="Times New Roman" w:hAnsi="Open Sans" w:cs="Open Sans"/>
          <w:color w:val="333333"/>
          <w:sz w:val="21"/>
          <w:szCs w:val="21"/>
        </w:rPr>
        <w:t>.</w:t>
      </w:r>
    </w:p>
    <w:p w14:paraId="1C1D3458" w14:textId="77777777"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Contact </w:t>
      </w:r>
    </w:p>
    <w:p w14:paraId="276DC92B" w14:textId="77777777" w:rsidR="00B933B2" w:rsidRPr="00B933B2" w:rsidRDefault="00B933B2" w:rsidP="00B933B2">
      <w:pPr>
        <w:shd w:val="clear" w:color="auto" w:fill="FFFFFF"/>
        <w:spacing w:after="150"/>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Address inquiries to Dr. Wright at </w:t>
      </w:r>
      <w:hyperlink r:id="rId9" w:history="1">
        <w:r w:rsidRPr="00B933B2">
          <w:rPr>
            <w:rFonts w:ascii="Open Sans" w:eastAsia="Times New Roman" w:hAnsi="Open Sans" w:cs="Open Sans"/>
            <w:color w:val="337AB7"/>
            <w:sz w:val="21"/>
            <w:szCs w:val="21"/>
            <w:u w:val="single"/>
          </w:rPr>
          <w:t>vwright@ucsd.edu</w:t>
        </w:r>
      </w:hyperlink>
      <w:r w:rsidRPr="00B933B2">
        <w:rPr>
          <w:rFonts w:ascii="Open Sans" w:eastAsia="Times New Roman" w:hAnsi="Open Sans" w:cs="Open Sans"/>
          <w:color w:val="333333"/>
          <w:sz w:val="21"/>
          <w:szCs w:val="21"/>
        </w:rPr>
        <w:t>. Contact any STRPL lab member to learn about our culture. Questions about the application process can be directed to </w:t>
      </w:r>
      <w:hyperlink r:id="rId10" w:history="1">
        <w:r w:rsidRPr="00B933B2">
          <w:rPr>
            <w:rFonts w:ascii="Open Sans" w:eastAsia="Times New Roman" w:hAnsi="Open Sans" w:cs="Open Sans"/>
            <w:color w:val="337AB7"/>
            <w:sz w:val="21"/>
            <w:szCs w:val="21"/>
            <w:u w:val="single"/>
          </w:rPr>
          <w:t>greenfound@ucsd.edu</w:t>
        </w:r>
      </w:hyperlink>
      <w:r w:rsidRPr="00B933B2">
        <w:rPr>
          <w:rFonts w:ascii="Open Sans" w:eastAsia="Times New Roman" w:hAnsi="Open Sans" w:cs="Open Sans"/>
          <w:color w:val="333333"/>
          <w:sz w:val="21"/>
          <w:szCs w:val="21"/>
        </w:rPr>
        <w:t>.</w:t>
      </w:r>
    </w:p>
    <w:p w14:paraId="39CB4F1D" w14:textId="77777777" w:rsidR="00B933B2" w:rsidRPr="00B933B2" w:rsidRDefault="00B933B2" w:rsidP="00B933B2">
      <w:pPr>
        <w:shd w:val="clear" w:color="auto" w:fill="FFFFFF"/>
        <w:spacing w:after="150"/>
        <w:outlineLvl w:val="2"/>
        <w:rPr>
          <w:rFonts w:ascii="Open Sans" w:eastAsia="Times New Roman" w:hAnsi="Open Sans" w:cs="Open Sans"/>
          <w:b/>
          <w:bCs/>
          <w:color w:val="333333"/>
          <w:sz w:val="27"/>
          <w:szCs w:val="27"/>
        </w:rPr>
      </w:pPr>
      <w:r w:rsidRPr="00B933B2">
        <w:rPr>
          <w:rFonts w:ascii="Open Sans" w:eastAsia="Times New Roman" w:hAnsi="Open Sans" w:cs="Open Sans"/>
          <w:b/>
          <w:bCs/>
          <w:color w:val="333333"/>
          <w:sz w:val="27"/>
          <w:szCs w:val="27"/>
        </w:rPr>
        <w:t>Campus Information</w:t>
      </w:r>
    </w:p>
    <w:p w14:paraId="47A6D2DE" w14:textId="77777777" w:rsidR="00B933B2" w:rsidRPr="00B933B2" w:rsidRDefault="00B933B2" w:rsidP="00B933B2">
      <w:pPr>
        <w:shd w:val="clear" w:color="auto" w:fill="FFFFFF"/>
        <w:rPr>
          <w:rFonts w:ascii="Open Sans" w:eastAsia="Times New Roman" w:hAnsi="Open Sans" w:cs="Open Sans"/>
          <w:color w:val="333333"/>
          <w:sz w:val="21"/>
          <w:szCs w:val="21"/>
        </w:rPr>
      </w:pPr>
      <w:r w:rsidRPr="00B933B2">
        <w:rPr>
          <w:rFonts w:ascii="Open Sans" w:eastAsia="Times New Roman" w:hAnsi="Open Sans" w:cs="Open Sans"/>
          <w:color w:val="333333"/>
          <w:sz w:val="21"/>
          <w:szCs w:val="21"/>
        </w:rPr>
        <w:t>The University of California San Diego is an Equal Employment Opportunity/Affirmative Action Employer, with a strong commitment to </w:t>
      </w:r>
      <w:hyperlink r:id="rId11" w:tgtFrame="_blank" w:history="1">
        <w:r w:rsidRPr="00B933B2">
          <w:rPr>
            <w:rFonts w:ascii="Open Sans" w:eastAsia="Times New Roman" w:hAnsi="Open Sans" w:cs="Open Sans"/>
            <w:color w:val="337AB7"/>
            <w:sz w:val="21"/>
            <w:szCs w:val="21"/>
            <w:u w:val="single"/>
          </w:rPr>
          <w:t>diversity</w:t>
        </w:r>
      </w:hyperlink>
      <w:r w:rsidRPr="00B933B2">
        <w:rPr>
          <w:rFonts w:ascii="Open Sans" w:eastAsia="Times New Roman" w:hAnsi="Open Sans" w:cs="Open Sans"/>
          <w:color w:val="333333"/>
          <w:sz w:val="21"/>
          <w:szCs w:val="21"/>
        </w:rPr>
        <w:t>, and welcomes all qualified applicants. All qualified applicants will receive fair and impartial consideration without regard to race, sex, color, religion, national origin, age, disability, sexual orientation, gender identity, veteran status, genetic data, or other legally protected status. For the complete University of California nondiscrimination and affirmative action policy see: </w:t>
      </w:r>
      <w:hyperlink r:id="rId12" w:tgtFrame="_blank" w:history="1">
        <w:r w:rsidRPr="00B933B2">
          <w:rPr>
            <w:rFonts w:ascii="Open Sans" w:eastAsia="Times New Roman" w:hAnsi="Open Sans" w:cs="Open Sans"/>
            <w:color w:val="337AB7"/>
            <w:sz w:val="21"/>
            <w:szCs w:val="21"/>
            <w:u w:val="single"/>
          </w:rPr>
          <w:t>http://wwwhr.ucsd.edu/saa/nondiscr.html</w:t>
        </w:r>
      </w:hyperlink>
      <w:r w:rsidRPr="00B933B2">
        <w:rPr>
          <w:rFonts w:ascii="Open Sans" w:eastAsia="Times New Roman" w:hAnsi="Open Sans" w:cs="Open Sans"/>
          <w:color w:val="333333"/>
          <w:sz w:val="21"/>
          <w:szCs w:val="21"/>
        </w:rPr>
        <w:t>. The University of California San Diego is a smoke and tobacco-free environment. Please visit </w:t>
      </w:r>
      <w:hyperlink r:id="rId13" w:tgtFrame="_blank" w:history="1">
        <w:r w:rsidRPr="00B933B2">
          <w:rPr>
            <w:rFonts w:ascii="Open Sans" w:eastAsia="Times New Roman" w:hAnsi="Open Sans" w:cs="Open Sans"/>
            <w:color w:val="337AB7"/>
            <w:sz w:val="21"/>
            <w:szCs w:val="21"/>
            <w:u w:val="single"/>
          </w:rPr>
          <w:t>smokefree.ucsd.edu</w:t>
        </w:r>
      </w:hyperlink>
      <w:r w:rsidRPr="00B933B2">
        <w:rPr>
          <w:rFonts w:ascii="Open Sans" w:eastAsia="Times New Roman" w:hAnsi="Open Sans" w:cs="Open Sans"/>
          <w:color w:val="333333"/>
          <w:sz w:val="21"/>
          <w:szCs w:val="21"/>
        </w:rPr>
        <w:t> for more information.</w:t>
      </w:r>
    </w:p>
    <w:p w14:paraId="6D36643D" w14:textId="77777777" w:rsidR="00C232BA" w:rsidRDefault="00C232BA"/>
    <w:sectPr w:rsidR="00C2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1B2D"/>
    <w:multiLevelType w:val="multilevel"/>
    <w:tmpl w:val="6136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45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2"/>
    <w:rsid w:val="00B933B2"/>
    <w:rsid w:val="00C2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8723B"/>
  <w15:chartTrackingRefBased/>
  <w15:docId w15:val="{1880AAAD-104C-E840-B61A-433CAF7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3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933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33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3B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33B2"/>
    <w:rPr>
      <w:b/>
      <w:bCs/>
    </w:rPr>
  </w:style>
  <w:style w:type="character" w:styleId="Hyperlink">
    <w:name w:val="Hyperlink"/>
    <w:basedOn w:val="DefaultParagraphFont"/>
    <w:uiPriority w:val="99"/>
    <w:semiHidden/>
    <w:unhideWhenUsed/>
    <w:rsid w:val="00B933B2"/>
    <w:rPr>
      <w:color w:val="0000FF"/>
      <w:u w:val="single"/>
    </w:rPr>
  </w:style>
  <w:style w:type="character" w:customStyle="1" w:styleId="Heading1Char">
    <w:name w:val="Heading 1 Char"/>
    <w:basedOn w:val="DefaultParagraphFont"/>
    <w:link w:val="Heading1"/>
    <w:uiPriority w:val="9"/>
    <w:rsid w:val="00B933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3034">
      <w:bodyDiv w:val="1"/>
      <w:marLeft w:val="0"/>
      <w:marRight w:val="0"/>
      <w:marTop w:val="0"/>
      <w:marBottom w:val="0"/>
      <w:divBdr>
        <w:top w:val="none" w:sz="0" w:space="0" w:color="auto"/>
        <w:left w:val="none" w:sz="0" w:space="0" w:color="auto"/>
        <w:bottom w:val="none" w:sz="0" w:space="0" w:color="auto"/>
        <w:right w:val="none" w:sz="0" w:space="0" w:color="auto"/>
      </w:divBdr>
    </w:div>
    <w:div w:id="13573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found@ucsd.edu" TargetMode="External"/><Relationship Id="rId13" Type="http://schemas.openxmlformats.org/officeDocument/2006/relationships/hyperlink" Target="https://smokefree.ucsd.edu/" TargetMode="External"/><Relationship Id="rId3" Type="http://schemas.openxmlformats.org/officeDocument/2006/relationships/settings" Target="settings.xml"/><Relationship Id="rId7" Type="http://schemas.openxmlformats.org/officeDocument/2006/relationships/hyperlink" Target="https://igpp.ucsd.edu/about" TargetMode="External"/><Relationship Id="rId12" Type="http://schemas.openxmlformats.org/officeDocument/2006/relationships/hyperlink" Target="http://wwwhr.ucsd.edu/saa/nondisc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gpp.ucsd.edu/strpl-postdoctoral-application" TargetMode="External"/><Relationship Id="rId11" Type="http://schemas.openxmlformats.org/officeDocument/2006/relationships/hyperlink" Target="https://diversity.ucsd.edu/" TargetMode="External"/><Relationship Id="rId5" Type="http://schemas.openxmlformats.org/officeDocument/2006/relationships/hyperlink" Target="https://stripplelab.ucsd.edu/" TargetMode="External"/><Relationship Id="rId15" Type="http://schemas.openxmlformats.org/officeDocument/2006/relationships/theme" Target="theme/theme1.xml"/><Relationship Id="rId10" Type="http://schemas.openxmlformats.org/officeDocument/2006/relationships/hyperlink" Target="mailto:greenfound@ucsd.edu" TargetMode="External"/><Relationship Id="rId4" Type="http://schemas.openxmlformats.org/officeDocument/2006/relationships/webSettings" Target="webSettings.xml"/><Relationship Id="rId9" Type="http://schemas.openxmlformats.org/officeDocument/2006/relationships/hyperlink" Target="mailto:vwright@uc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Vashan Wright</dc:creator>
  <cp:keywords/>
  <dc:description/>
  <cp:lastModifiedBy>Vashan Wright</cp:lastModifiedBy>
  <cp:revision>1</cp:revision>
  <dcterms:created xsi:type="dcterms:W3CDTF">2022-09-22T12:42:00Z</dcterms:created>
  <dcterms:modified xsi:type="dcterms:W3CDTF">2022-09-22T12:47:00Z</dcterms:modified>
</cp:coreProperties>
</file>