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4D3A8" w14:textId="77777777" w:rsidR="00D27F5A" w:rsidRPr="00473415" w:rsidRDefault="00D27F5A" w:rsidP="00D27F5A">
      <w:pPr>
        <w:spacing w:after="0" w:line="240" w:lineRule="auto"/>
        <w:jc w:val="center"/>
        <w:rPr>
          <w:rFonts w:cstheme="minorHAnsi"/>
          <w:b/>
          <w:color w:val="0000FF"/>
          <w:sz w:val="36"/>
          <w:szCs w:val="36"/>
        </w:rPr>
      </w:pPr>
      <w:r w:rsidRPr="00473415">
        <w:rPr>
          <w:noProof/>
          <w:sz w:val="36"/>
          <w:szCs w:val="36"/>
        </w:rPr>
        <w:drawing>
          <wp:anchor distT="0" distB="0" distL="114300" distR="114300" simplePos="0" relativeHeight="251661312" behindDoc="0" locked="0" layoutInCell="1" allowOverlap="1" wp14:anchorId="5F870DFC" wp14:editId="15918F25">
            <wp:simplePos x="0" y="0"/>
            <wp:positionH relativeFrom="column">
              <wp:posOffset>6286500</wp:posOffset>
            </wp:positionH>
            <wp:positionV relativeFrom="paragraph">
              <wp:posOffset>-228600</wp:posOffset>
            </wp:positionV>
            <wp:extent cx="583565" cy="819150"/>
            <wp:effectExtent l="0" t="0" r="6985" b="0"/>
            <wp:wrapNone/>
            <wp:docPr id="6" name="Picture 6" descr="[ Southern Research Station ]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Southern Research Station ] ">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83565" cy="819150"/>
                    </a:xfrm>
                    <a:prstGeom prst="rect">
                      <a:avLst/>
                    </a:prstGeom>
                    <a:noFill/>
                  </pic:spPr>
                </pic:pic>
              </a:graphicData>
            </a:graphic>
            <wp14:sizeRelH relativeFrom="page">
              <wp14:pctWidth>0</wp14:pctWidth>
            </wp14:sizeRelH>
            <wp14:sizeRelV relativeFrom="page">
              <wp14:pctHeight>0</wp14:pctHeight>
            </wp14:sizeRelV>
          </wp:anchor>
        </w:drawing>
      </w:r>
      <w:r w:rsidRPr="00473415">
        <w:rPr>
          <w:noProof/>
          <w:sz w:val="36"/>
          <w:szCs w:val="36"/>
        </w:rPr>
        <w:drawing>
          <wp:anchor distT="0" distB="0" distL="114300" distR="114300" simplePos="0" relativeHeight="251660288" behindDoc="0" locked="0" layoutInCell="1" allowOverlap="0" wp14:anchorId="5B3069F1" wp14:editId="1390807B">
            <wp:simplePos x="0" y="0"/>
            <wp:positionH relativeFrom="column">
              <wp:posOffset>95250</wp:posOffset>
            </wp:positionH>
            <wp:positionV relativeFrom="paragraph">
              <wp:posOffset>-85725</wp:posOffset>
            </wp:positionV>
            <wp:extent cx="673100" cy="628015"/>
            <wp:effectExtent l="0" t="0" r="0" b="635"/>
            <wp:wrapNone/>
            <wp:docPr id="5" name="Picture 5" descr="shieldgre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ieldgreen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628015"/>
                    </a:xfrm>
                    <a:prstGeom prst="rect">
                      <a:avLst/>
                    </a:prstGeom>
                    <a:noFill/>
                  </pic:spPr>
                </pic:pic>
              </a:graphicData>
            </a:graphic>
            <wp14:sizeRelH relativeFrom="page">
              <wp14:pctWidth>0</wp14:pctWidth>
            </wp14:sizeRelH>
            <wp14:sizeRelV relativeFrom="page">
              <wp14:pctHeight>0</wp14:pctHeight>
            </wp14:sizeRelV>
          </wp:anchor>
        </w:drawing>
      </w:r>
      <w:r w:rsidRPr="00473415">
        <w:rPr>
          <w:rFonts w:cstheme="minorHAnsi"/>
          <w:b/>
          <w:color w:val="0000FF"/>
          <w:sz w:val="36"/>
          <w:szCs w:val="36"/>
        </w:rPr>
        <w:t>Outreach Notice</w:t>
      </w:r>
    </w:p>
    <w:p w14:paraId="1603089C" w14:textId="0627D08E" w:rsidR="00D27F5A" w:rsidRPr="00473415" w:rsidRDefault="00D27F5A" w:rsidP="00D27F5A">
      <w:pPr>
        <w:spacing w:after="0" w:line="240" w:lineRule="auto"/>
        <w:jc w:val="center"/>
        <w:rPr>
          <w:rFonts w:cstheme="minorHAnsi"/>
          <w:b/>
          <w:color w:val="0000FF"/>
          <w:sz w:val="36"/>
          <w:szCs w:val="36"/>
        </w:rPr>
      </w:pPr>
      <w:r w:rsidRPr="00473415">
        <w:rPr>
          <w:rFonts w:cstheme="minorHAnsi"/>
          <w:b/>
          <w:color w:val="0000FF"/>
          <w:sz w:val="36"/>
          <w:szCs w:val="36"/>
        </w:rPr>
        <w:t>Research Ecologist/Landscape Ecologist</w:t>
      </w:r>
    </w:p>
    <w:p w14:paraId="0D6DFDA6" w14:textId="4C348995" w:rsidR="00D27F5A" w:rsidRPr="00473415" w:rsidRDefault="00D27F5A" w:rsidP="00D27F5A">
      <w:pPr>
        <w:spacing w:after="0" w:line="240" w:lineRule="auto"/>
        <w:jc w:val="center"/>
        <w:rPr>
          <w:rFonts w:cstheme="minorHAnsi"/>
          <w:color w:val="0000FF"/>
          <w:sz w:val="36"/>
          <w:szCs w:val="36"/>
        </w:rPr>
      </w:pPr>
      <w:r w:rsidRPr="00473415">
        <w:rPr>
          <w:rFonts w:cstheme="minorHAnsi"/>
          <w:color w:val="0000FF"/>
          <w:sz w:val="36"/>
          <w:szCs w:val="36"/>
        </w:rPr>
        <w:t>GS-0408 12/13</w:t>
      </w:r>
    </w:p>
    <w:p w14:paraId="31214913" w14:textId="4D5812A5" w:rsidR="00D27F5A" w:rsidRDefault="00D27F5A" w:rsidP="00D27F5A">
      <w:pPr>
        <w:spacing w:after="0" w:line="240" w:lineRule="auto"/>
        <w:jc w:val="center"/>
        <w:rPr>
          <w:rFonts w:cstheme="minorHAnsi"/>
          <w:color w:val="0000FF"/>
          <w:sz w:val="28"/>
          <w:szCs w:val="28"/>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5D23E1" wp14:editId="3F02C028">
                <wp:simplePos x="0" y="0"/>
                <wp:positionH relativeFrom="column">
                  <wp:posOffset>95250</wp:posOffset>
                </wp:positionH>
                <wp:positionV relativeFrom="paragraph">
                  <wp:posOffset>172720</wp:posOffset>
                </wp:positionV>
                <wp:extent cx="6774815" cy="647700"/>
                <wp:effectExtent l="76200" t="76200" r="2603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4815" cy="647700"/>
                        </a:xfrm>
                        <a:prstGeom prst="rect">
                          <a:avLst/>
                        </a:prstGeom>
                        <a:noFill/>
                        <a:ln w="9525">
                          <a:solidFill>
                            <a:srgbClr val="0000FF"/>
                          </a:solidFill>
                          <a:miter lim="800000"/>
                          <a:headEnd/>
                          <a:tailEnd/>
                        </a:ln>
                        <a:effectLst>
                          <a:prstShdw prst="shdw13" dist="53882" dir="13500000">
                            <a:srgbClr val="0000FF">
                              <a:alpha val="50000"/>
                            </a:srgbClr>
                          </a:prstShdw>
                        </a:effectLst>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91208" id="Rectangle 4" o:spid="_x0000_s1026" style="position:absolute;margin-left:7.5pt;margin-top:13.6pt;width:533.4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" filled="f" strokecolor="blue">
                <v:shadow on="t" type="double" color="blue" opacity=".5" color2="shadow add(102)" offset="-3pt,-3pt" offset2="-6pt,-6pt"/>
              </v:rect>
            </w:pict>
          </mc:Fallback>
        </mc:AlternateContent>
      </w:r>
    </w:p>
    <w:p w14:paraId="67FF03A2" w14:textId="77777777" w:rsidR="00473415" w:rsidRDefault="00473415" w:rsidP="00473415">
      <w:pPr>
        <w:spacing w:after="0" w:line="240" w:lineRule="auto"/>
        <w:jc w:val="center"/>
        <w:rPr>
          <w:rFonts w:ascii="Calibri" w:eastAsia="Calibri" w:hAnsi="Calibri" w:cs="Calibri"/>
          <w:b/>
          <w:bCs/>
        </w:rPr>
      </w:pPr>
      <w:r>
        <w:rPr>
          <w:rFonts w:ascii="Calibri" w:eastAsia="Calibri" w:hAnsi="Calibri" w:cs="Calibri"/>
          <w:b/>
          <w:bCs/>
        </w:rPr>
        <w:t>United States Forest Service</w:t>
      </w:r>
    </w:p>
    <w:p w14:paraId="1031DA87" w14:textId="27077E12" w:rsidR="00D27F5A" w:rsidRDefault="00D27F5A" w:rsidP="00D27F5A">
      <w:pPr>
        <w:spacing w:after="0" w:line="240" w:lineRule="auto"/>
        <w:jc w:val="center"/>
        <w:rPr>
          <w:rFonts w:ascii="Calibri" w:eastAsia="Calibri" w:hAnsi="Calibri" w:cs="Calibri"/>
          <w:b/>
          <w:bCs/>
          <w:sz w:val="24"/>
          <w:szCs w:val="24"/>
        </w:rPr>
      </w:pPr>
      <w:r>
        <w:rPr>
          <w:rFonts w:ascii="Calibri" w:eastAsia="Calibri" w:hAnsi="Calibri" w:cs="Calibri"/>
          <w:b/>
          <w:bCs/>
        </w:rPr>
        <w:t xml:space="preserve">Southern Research Station </w:t>
      </w:r>
    </w:p>
    <w:p w14:paraId="63991C65" w14:textId="77777777" w:rsidR="00D27F5A" w:rsidRDefault="00D27F5A" w:rsidP="00D27F5A">
      <w:pPr>
        <w:spacing w:after="0" w:line="240" w:lineRule="auto"/>
        <w:jc w:val="center"/>
        <w:rPr>
          <w:rFonts w:ascii="Calibri" w:eastAsia="Calibri" w:hAnsi="Calibri" w:cs="Calibri"/>
          <w:b/>
          <w:bCs/>
        </w:rPr>
      </w:pPr>
      <w:r>
        <w:rPr>
          <w:rFonts w:ascii="Calibri" w:eastAsia="Calibri" w:hAnsi="Calibri" w:cs="Calibri"/>
          <w:b/>
          <w:bCs/>
        </w:rPr>
        <w:t xml:space="preserve">Forest Inventory &amp; Analysis (FIA) </w:t>
      </w:r>
    </w:p>
    <w:p w14:paraId="60CC0BA5" w14:textId="0EE79016" w:rsidR="00D27F5A" w:rsidRDefault="00D27F5A" w:rsidP="00D27F5A">
      <w:pPr>
        <w:spacing w:after="0" w:line="240" w:lineRule="auto"/>
        <w:jc w:val="center"/>
        <w:rPr>
          <w:rFonts w:ascii="Calibri" w:eastAsia="Calibri" w:hAnsi="Calibri" w:cs="Calibri"/>
          <w:b/>
          <w:bCs/>
        </w:rPr>
      </w:pPr>
    </w:p>
    <w:p w14:paraId="3DCC8B0C" w14:textId="7848FA9C" w:rsidR="00D27F5A" w:rsidRDefault="00D27F5A" w:rsidP="00D27F5A">
      <w:pPr>
        <w:spacing w:after="0" w:line="240" w:lineRule="auto"/>
        <w:jc w:val="center"/>
        <w:rPr>
          <w:rFonts w:cstheme="minorHAnsi"/>
          <w:b/>
          <w:bCs/>
          <w:sz w:val="32"/>
          <w:szCs w:val="32"/>
        </w:rPr>
      </w:pPr>
      <w:r>
        <w:rPr>
          <w:rFonts w:cstheme="minorHAnsi"/>
          <w:b/>
          <w:bCs/>
          <w:sz w:val="32"/>
          <w:szCs w:val="32"/>
        </w:rPr>
        <w:t>Response Due: July 6, 2022</w:t>
      </w:r>
    </w:p>
    <w:p w14:paraId="55B8FEE0" w14:textId="77777777" w:rsidR="00D27F5A" w:rsidRDefault="00D27F5A" w:rsidP="00D27F5A">
      <w:pPr>
        <w:spacing w:after="0" w:line="240" w:lineRule="auto"/>
        <w:rPr>
          <w:b/>
          <w:bCs/>
        </w:rPr>
      </w:pPr>
    </w:p>
    <w:p w14:paraId="7C3A39B5" w14:textId="307DAFA9" w:rsidR="00D27F5A" w:rsidRPr="00566EBD" w:rsidRDefault="00D27F5A" w:rsidP="00D27F5A">
      <w:pPr>
        <w:rPr>
          <w:rFonts w:ascii="Arial Narrow" w:hAnsi="Arial Narrow"/>
          <w:sz w:val="24"/>
          <w:szCs w:val="24"/>
        </w:rPr>
      </w:pPr>
      <w:r w:rsidRPr="00D27F5A">
        <w:rPr>
          <w:rFonts w:ascii="Arial Narrow" w:hAnsi="Arial Narrow"/>
          <w:b/>
          <w:bCs/>
          <w:sz w:val="24"/>
          <w:szCs w:val="24"/>
          <w:u w:val="single"/>
        </w:rPr>
        <w:t>Summary of Our Mission</w:t>
      </w:r>
      <w:r w:rsidRPr="00D27F5A">
        <w:rPr>
          <w:rFonts w:ascii="Arial Narrow" w:hAnsi="Arial Narrow"/>
          <w:b/>
          <w:bCs/>
          <w:sz w:val="24"/>
          <w:szCs w:val="24"/>
        </w:rPr>
        <w:t>:</w:t>
      </w:r>
      <w:r w:rsidRPr="00D27F5A">
        <w:rPr>
          <w:rFonts w:ascii="Arial Narrow" w:hAnsi="Arial Narrow"/>
          <w:sz w:val="24"/>
          <w:szCs w:val="24"/>
        </w:rPr>
        <w:t xml:space="preserve"> This position is under the oversight of the Forest Inventory and Analysis (FIA) unit of the Southern Research Station. </w:t>
      </w:r>
      <w:r w:rsidR="00325E71">
        <w:rPr>
          <w:rFonts w:ascii="Arial Narrow" w:hAnsi="Arial Narrow"/>
          <w:sz w:val="24"/>
          <w:szCs w:val="24"/>
        </w:rPr>
        <w:t>T</w:t>
      </w:r>
      <w:r w:rsidRPr="00D27F5A">
        <w:rPr>
          <w:rFonts w:ascii="Arial Narrow" w:hAnsi="Arial Narrow"/>
          <w:sz w:val="24"/>
          <w:szCs w:val="24"/>
        </w:rPr>
        <w:t xml:space="preserve">he McSweeney/McNary Forestry Research Act of 1928 established FIA by directing the Secretary of Agriculture to make and keep current a comprehensive inventory and analysis of the Nation’s forest resources. Nationally speaking, FIA is a comprehensive </w:t>
      </w:r>
      <w:r w:rsidR="00473415" w:rsidRPr="00D27F5A">
        <w:rPr>
          <w:rFonts w:ascii="Arial Narrow" w:hAnsi="Arial Narrow"/>
          <w:sz w:val="24"/>
          <w:szCs w:val="24"/>
        </w:rPr>
        <w:t>field-based</w:t>
      </w:r>
      <w:r w:rsidRPr="00D27F5A">
        <w:rPr>
          <w:rFonts w:ascii="Arial Narrow" w:hAnsi="Arial Narrow"/>
          <w:sz w:val="24"/>
          <w:szCs w:val="24"/>
        </w:rPr>
        <w:t xml:space="preserve"> inventory of all forest ownerships for each of the 50 states, affiliated Pacific Islands, Puerto Rico, and the US Virgin Islands and we conduct extensive collaborative research to develop and use the latest technology in remote sensing and field measurement. Currently, we collaborate with more than 550 federal, state, universities, and other professional staff to efficiently deliver the FIA program. We provide public access to current and historic resource data through online tools with more than 100,000 data accesses annually. For a more comprehensive look at the national FIA program, you can go to the following website: </w:t>
      </w:r>
      <w:hyperlink r:id="rId9" w:history="1">
        <w:r w:rsidRPr="00D27F5A">
          <w:rPr>
            <w:rFonts w:ascii="Arial Narrow" w:hAnsi="Arial Narrow"/>
            <w:color w:val="0000FF"/>
            <w:sz w:val="24"/>
            <w:szCs w:val="24"/>
            <w:u w:val="single"/>
          </w:rPr>
          <w:t>https://www.fia.fs.fed.us/</w:t>
        </w:r>
      </w:hyperlink>
      <w:r w:rsidR="00566EBD">
        <w:rPr>
          <w:rFonts w:ascii="Arial Narrow" w:hAnsi="Arial Narrow"/>
          <w:sz w:val="24"/>
          <w:szCs w:val="24"/>
        </w:rPr>
        <w:t>.</w:t>
      </w:r>
    </w:p>
    <w:p w14:paraId="31E743C8" w14:textId="450434BA" w:rsidR="00473415" w:rsidRDefault="00D27F5A" w:rsidP="00D27F5A">
      <w:pPr>
        <w:rPr>
          <w:rFonts w:ascii="Arial Narrow" w:hAnsi="Arial Narrow"/>
          <w:sz w:val="24"/>
          <w:szCs w:val="24"/>
        </w:rPr>
      </w:pPr>
      <w:r w:rsidRPr="00D27F5A">
        <w:rPr>
          <w:rFonts w:ascii="Arial Narrow" w:hAnsi="Arial Narrow"/>
          <w:b/>
          <w:bCs/>
          <w:sz w:val="24"/>
          <w:szCs w:val="24"/>
          <w:u w:val="single"/>
        </w:rPr>
        <w:t>About the Position</w:t>
      </w:r>
      <w:r w:rsidRPr="00D27F5A">
        <w:rPr>
          <w:rFonts w:ascii="Arial Narrow" w:hAnsi="Arial Narrow"/>
          <w:sz w:val="24"/>
          <w:szCs w:val="24"/>
        </w:rPr>
        <w:t xml:space="preserve">: The U.S. Forest Service, Southern Research Station, Forest Inventory and Analysis (FIA) program will soon be advertising for a full time Research Ecologist/Landscape Ecologist to </w:t>
      </w:r>
      <w:proofErr w:type="gramStart"/>
      <w:r w:rsidRPr="00D27F5A">
        <w:rPr>
          <w:rFonts w:ascii="Arial Narrow" w:hAnsi="Arial Narrow"/>
          <w:sz w:val="24"/>
          <w:szCs w:val="24"/>
        </w:rPr>
        <w:t>be located in</w:t>
      </w:r>
      <w:proofErr w:type="gramEnd"/>
      <w:r w:rsidRPr="00D27F5A">
        <w:rPr>
          <w:rFonts w:ascii="Arial Narrow" w:hAnsi="Arial Narrow"/>
          <w:sz w:val="24"/>
          <w:szCs w:val="24"/>
        </w:rPr>
        <w:t xml:space="preserve"> Knoxville, TN. The selected candidate will be expected to develop a scholarly research program aimed at improved monitoring and reporting of forest disturbance and its effects on ecosystem services across the southern U.S. Basic research will focus on </w:t>
      </w:r>
      <w:r w:rsidR="00473415">
        <w:rPr>
          <w:rFonts w:ascii="Arial Narrow" w:hAnsi="Arial Narrow"/>
          <w:sz w:val="24"/>
          <w:szCs w:val="24"/>
        </w:rPr>
        <w:t>the use of</w:t>
      </w:r>
      <w:r w:rsidRPr="00D27F5A">
        <w:rPr>
          <w:rFonts w:ascii="Arial Narrow" w:hAnsi="Arial Narrow"/>
          <w:sz w:val="24"/>
          <w:szCs w:val="24"/>
        </w:rPr>
        <w:t xml:space="preserve"> advanced remote sensing, image processing and multivariate statistical techniques to estimate, interpolate and predict forest disturbance impacts and associated recovery rates over broad geographic regions.</w:t>
      </w:r>
      <w:r w:rsidR="00473415">
        <w:rPr>
          <w:rFonts w:ascii="Arial Narrow" w:hAnsi="Arial Narrow"/>
          <w:sz w:val="24"/>
          <w:szCs w:val="24"/>
        </w:rPr>
        <w:t xml:space="preserve"> The selected candidate will</w:t>
      </w:r>
      <w:r w:rsidR="009F09BD">
        <w:rPr>
          <w:rFonts w:ascii="Arial Narrow" w:hAnsi="Arial Narrow"/>
          <w:sz w:val="24"/>
          <w:szCs w:val="24"/>
        </w:rPr>
        <w:t xml:space="preserve"> also</w:t>
      </w:r>
      <w:r w:rsidR="00473415">
        <w:rPr>
          <w:rFonts w:ascii="Arial Narrow" w:hAnsi="Arial Narrow"/>
          <w:sz w:val="24"/>
          <w:szCs w:val="24"/>
        </w:rPr>
        <w:t>:</w:t>
      </w:r>
    </w:p>
    <w:p w14:paraId="4B011DC8" w14:textId="77777777" w:rsidR="00473415" w:rsidRPr="00473415" w:rsidRDefault="00473415" w:rsidP="00473415">
      <w:pPr>
        <w:pStyle w:val="ListParagraph"/>
        <w:numPr>
          <w:ilvl w:val="0"/>
          <w:numId w:val="1"/>
        </w:numPr>
        <w:rPr>
          <w:rFonts w:ascii="Arial Narrow" w:hAnsi="Arial Narrow"/>
          <w:sz w:val="24"/>
          <w:szCs w:val="24"/>
        </w:rPr>
      </w:pPr>
      <w:r w:rsidRPr="00473415">
        <w:rPr>
          <w:rFonts w:ascii="Arial Narrow" w:hAnsi="Arial Narrow"/>
          <w:sz w:val="24"/>
          <w:szCs w:val="24"/>
        </w:rPr>
        <w:t>I</w:t>
      </w:r>
      <w:r w:rsidR="00D27F5A" w:rsidRPr="00473415">
        <w:rPr>
          <w:rFonts w:ascii="Arial Narrow" w:hAnsi="Arial Narrow"/>
          <w:sz w:val="24"/>
          <w:szCs w:val="24"/>
        </w:rPr>
        <w:t xml:space="preserve">ntegrate remotely sensed observations with FIA field measurements to improve understanding of disturbance effects on forest productivity, species composition, biodiversity and other natural resource indicators. </w:t>
      </w:r>
    </w:p>
    <w:p w14:paraId="2E59865A" w14:textId="6DD5027E" w:rsidR="00473415" w:rsidRPr="00473415" w:rsidRDefault="00D27F5A" w:rsidP="00473415">
      <w:pPr>
        <w:pStyle w:val="ListParagraph"/>
        <w:numPr>
          <w:ilvl w:val="0"/>
          <w:numId w:val="1"/>
        </w:numPr>
        <w:rPr>
          <w:rFonts w:ascii="Arial Narrow" w:hAnsi="Arial Narrow"/>
          <w:sz w:val="24"/>
          <w:szCs w:val="24"/>
        </w:rPr>
      </w:pPr>
      <w:r w:rsidRPr="00473415">
        <w:rPr>
          <w:rFonts w:ascii="Arial Narrow" w:hAnsi="Arial Narrow"/>
          <w:sz w:val="24"/>
          <w:szCs w:val="24"/>
        </w:rPr>
        <w:t xml:space="preserve">Manage and analyze large data sets in a secure and organized manner using state-of-the-art high performance computing systems such as Google Earth Engine (GEE) and NASA’s earth exchange (NEX). </w:t>
      </w:r>
    </w:p>
    <w:p w14:paraId="526130EF" w14:textId="1FCD9370" w:rsidR="00473415" w:rsidRPr="00473415" w:rsidRDefault="00D27F5A" w:rsidP="00473415">
      <w:pPr>
        <w:pStyle w:val="ListParagraph"/>
        <w:numPr>
          <w:ilvl w:val="0"/>
          <w:numId w:val="1"/>
        </w:numPr>
        <w:rPr>
          <w:rFonts w:ascii="Arial Narrow" w:hAnsi="Arial Narrow"/>
          <w:sz w:val="24"/>
          <w:szCs w:val="24"/>
        </w:rPr>
      </w:pPr>
      <w:r w:rsidRPr="00473415">
        <w:rPr>
          <w:rFonts w:ascii="Arial Narrow" w:hAnsi="Arial Narrow"/>
          <w:sz w:val="24"/>
          <w:szCs w:val="24"/>
        </w:rPr>
        <w:t xml:space="preserve">Use advanced statistical techniques such as multivariate ordination, non-parametric ensemble classification, imputation and non-linear modeling to estimate forest parameters and to elucidate relationships between satellite time series, photo-interpreted observations and FIA field measurements. </w:t>
      </w:r>
    </w:p>
    <w:p w14:paraId="7EC42F3E" w14:textId="40994E80" w:rsidR="00D27F5A" w:rsidRDefault="00D27F5A" w:rsidP="00473415">
      <w:pPr>
        <w:pStyle w:val="ListParagraph"/>
        <w:numPr>
          <w:ilvl w:val="0"/>
          <w:numId w:val="1"/>
        </w:numPr>
        <w:rPr>
          <w:rFonts w:ascii="Arial Narrow" w:hAnsi="Arial Narrow"/>
          <w:sz w:val="24"/>
          <w:szCs w:val="24"/>
        </w:rPr>
      </w:pPr>
      <w:r w:rsidRPr="00473415">
        <w:rPr>
          <w:rFonts w:ascii="Arial Narrow" w:hAnsi="Arial Narrow"/>
          <w:sz w:val="24"/>
          <w:szCs w:val="24"/>
        </w:rPr>
        <w:t>Create maps and other spatial data products for FIA clients and for use in FIA state and national reports.    </w:t>
      </w:r>
    </w:p>
    <w:p w14:paraId="54654A42" w14:textId="729D0F54" w:rsidR="00473415" w:rsidRPr="00473415" w:rsidRDefault="00473415" w:rsidP="00473415">
      <w:pPr>
        <w:pStyle w:val="ListParagraph"/>
        <w:numPr>
          <w:ilvl w:val="0"/>
          <w:numId w:val="1"/>
        </w:numPr>
        <w:rPr>
          <w:rFonts w:ascii="Arial Narrow" w:hAnsi="Arial Narrow"/>
          <w:sz w:val="24"/>
          <w:szCs w:val="24"/>
        </w:rPr>
      </w:pPr>
      <w:r>
        <w:rPr>
          <w:rFonts w:ascii="Arial Narrow" w:hAnsi="Arial Narrow"/>
          <w:sz w:val="24"/>
          <w:szCs w:val="24"/>
        </w:rPr>
        <w:t xml:space="preserve">Serve as a member of FIA’s rapid hurricane damage assessment team. </w:t>
      </w:r>
    </w:p>
    <w:p w14:paraId="5F95FEA4" w14:textId="06FC31C2" w:rsidR="00D27F5A" w:rsidRPr="00566EBD" w:rsidRDefault="00D27F5A" w:rsidP="00D27F5A">
      <w:pPr>
        <w:tabs>
          <w:tab w:val="left" w:pos="9360"/>
        </w:tabs>
        <w:autoSpaceDE w:val="0"/>
        <w:autoSpaceDN w:val="0"/>
        <w:adjustRightInd w:val="0"/>
        <w:rPr>
          <w:rFonts w:ascii="Arial Narrow" w:hAnsi="Arial Narrow"/>
          <w:sz w:val="24"/>
          <w:szCs w:val="24"/>
        </w:rPr>
      </w:pPr>
      <w:r w:rsidRPr="00D27F5A">
        <w:rPr>
          <w:rFonts w:ascii="Arial Narrow" w:hAnsi="Arial Narrow"/>
          <w:b/>
          <w:sz w:val="24"/>
          <w:szCs w:val="24"/>
          <w:u w:val="single"/>
        </w:rPr>
        <w:t>Qualification Requirements</w:t>
      </w:r>
      <w:r w:rsidRPr="00D27F5A">
        <w:rPr>
          <w:rFonts w:ascii="Arial Narrow" w:hAnsi="Arial Narrow"/>
          <w:b/>
          <w:sz w:val="24"/>
          <w:szCs w:val="24"/>
        </w:rPr>
        <w:t xml:space="preserve">: </w:t>
      </w:r>
      <w:r w:rsidRPr="00D27F5A">
        <w:rPr>
          <w:rFonts w:ascii="Arial Narrow" w:hAnsi="Arial Narrow"/>
          <w:sz w:val="24"/>
          <w:szCs w:val="24"/>
        </w:rPr>
        <w:t>Those who are interested must meet the qualification requirements for the GS-0408 series that is covered by the Professional and Scientific Positions standards. The OPM Qualification Standards Handbook Manual is available for review at any federal personnel office OR on the Internet at</w:t>
      </w:r>
      <w:r w:rsidR="00473415">
        <w:rPr>
          <w:rFonts w:ascii="Arial Narrow" w:hAnsi="Arial Narrow"/>
          <w:sz w:val="24"/>
          <w:szCs w:val="24"/>
        </w:rPr>
        <w:t>:</w:t>
      </w:r>
      <w:r w:rsidRPr="00D27F5A">
        <w:rPr>
          <w:rFonts w:ascii="Arial Narrow" w:hAnsi="Arial Narrow"/>
          <w:sz w:val="24"/>
          <w:szCs w:val="24"/>
        </w:rPr>
        <w:t xml:space="preserve"> </w:t>
      </w:r>
      <w:hyperlink r:id="rId10" w:anchor="url=Overview" w:history="1">
        <w:r w:rsidRPr="00D27F5A">
          <w:rPr>
            <w:rStyle w:val="Hyperlink"/>
            <w:rFonts w:ascii="Arial Narrow" w:hAnsi="Arial Narrow"/>
            <w:sz w:val="24"/>
            <w:szCs w:val="24"/>
          </w:rPr>
          <w:t>https://www.opm.gov/policy-data-oversight/classification-qualifications/general-schedule-qualification-standards/#url=Overview</w:t>
        </w:r>
      </w:hyperlink>
      <w:r w:rsidR="00566EBD">
        <w:rPr>
          <w:rStyle w:val="Hyperlink"/>
          <w:rFonts w:ascii="Arial Narrow" w:hAnsi="Arial Narrow"/>
          <w:color w:val="auto"/>
          <w:sz w:val="24"/>
          <w:szCs w:val="24"/>
          <w:u w:val="none"/>
        </w:rPr>
        <w:t>.</w:t>
      </w:r>
    </w:p>
    <w:p w14:paraId="77AFA441" w14:textId="4BA2CEF2" w:rsidR="00473415" w:rsidRDefault="00D27F5A" w:rsidP="00D27F5A">
      <w:pPr>
        <w:rPr>
          <w:rFonts w:ascii="Arial Narrow" w:hAnsi="Arial Narrow"/>
          <w:sz w:val="24"/>
          <w:szCs w:val="24"/>
        </w:rPr>
      </w:pPr>
      <w:r w:rsidRPr="00D27F5A">
        <w:rPr>
          <w:rFonts w:ascii="Arial Narrow" w:hAnsi="Arial Narrow"/>
          <w:b/>
          <w:bCs/>
          <w:sz w:val="24"/>
          <w:szCs w:val="24"/>
          <w:u w:val="single"/>
        </w:rPr>
        <w:t>How To Respond</w:t>
      </w:r>
      <w:r w:rsidRPr="00D27F5A">
        <w:rPr>
          <w:rFonts w:ascii="Arial Narrow" w:hAnsi="Arial Narrow"/>
          <w:b/>
          <w:bCs/>
          <w:sz w:val="24"/>
          <w:szCs w:val="24"/>
        </w:rPr>
        <w:t>:</w:t>
      </w:r>
      <w:r w:rsidR="009F09BD">
        <w:rPr>
          <w:rFonts w:ascii="Arial Narrow" w:hAnsi="Arial Narrow"/>
          <w:b/>
          <w:bCs/>
          <w:sz w:val="24"/>
          <w:szCs w:val="24"/>
        </w:rPr>
        <w:t xml:space="preserve"> </w:t>
      </w:r>
      <w:r w:rsidR="00473415">
        <w:rPr>
          <w:rFonts w:ascii="Arial Narrow" w:hAnsi="Arial Narrow"/>
          <w:sz w:val="24"/>
          <w:szCs w:val="24"/>
        </w:rPr>
        <w:t xml:space="preserve">Those interested are strongly encouraged to </w:t>
      </w:r>
      <w:r w:rsidR="00473415" w:rsidRPr="00473415">
        <w:rPr>
          <w:rFonts w:ascii="Arial Narrow" w:hAnsi="Arial Narrow"/>
          <w:sz w:val="24"/>
          <w:szCs w:val="24"/>
        </w:rPr>
        <w:t xml:space="preserve">respond </w:t>
      </w:r>
      <w:r w:rsidR="00473415">
        <w:rPr>
          <w:rFonts w:ascii="Arial Narrow" w:hAnsi="Arial Narrow"/>
          <w:sz w:val="24"/>
          <w:szCs w:val="24"/>
        </w:rPr>
        <w:t>to the electronic</w:t>
      </w:r>
      <w:r w:rsidR="00473415" w:rsidRPr="00473415">
        <w:rPr>
          <w:rFonts w:ascii="Arial Narrow" w:hAnsi="Arial Narrow"/>
          <w:sz w:val="24"/>
          <w:szCs w:val="24"/>
        </w:rPr>
        <w:t xml:space="preserve"> outreach database at</w:t>
      </w:r>
      <w:r w:rsidR="00325E71">
        <w:rPr>
          <w:rFonts w:ascii="Arial Narrow" w:hAnsi="Arial Narrow"/>
          <w:sz w:val="24"/>
          <w:szCs w:val="24"/>
        </w:rPr>
        <w:t>:</w:t>
      </w:r>
      <w:r w:rsidR="00473415">
        <w:rPr>
          <w:rFonts w:ascii="Arial Narrow" w:hAnsi="Arial Narrow"/>
          <w:sz w:val="24"/>
          <w:szCs w:val="24"/>
        </w:rPr>
        <w:t xml:space="preserve"> </w:t>
      </w:r>
      <w:hyperlink r:id="rId11" w:history="1">
        <w:r w:rsidR="00473415" w:rsidRPr="00473415">
          <w:rPr>
            <w:rStyle w:val="Hyperlink"/>
            <w:rFonts w:ascii="Arial Narrow" w:hAnsi="Arial Narrow"/>
            <w:sz w:val="24"/>
            <w:szCs w:val="24"/>
          </w:rPr>
          <w:t>https://fsoutreach.gdcii.com/?id=1C1F8F1C9D2B44B497BAF945ADE76C5C</w:t>
        </w:r>
      </w:hyperlink>
      <w:r w:rsidR="00473415">
        <w:rPr>
          <w:rFonts w:ascii="Arial Narrow" w:hAnsi="Arial Narrow"/>
          <w:sz w:val="24"/>
          <w:szCs w:val="24"/>
        </w:rPr>
        <w:t>. O</w:t>
      </w:r>
      <w:r w:rsidR="00473415" w:rsidRPr="00473415">
        <w:rPr>
          <w:rFonts w:ascii="Arial Narrow" w:hAnsi="Arial Narrow"/>
          <w:sz w:val="24"/>
          <w:szCs w:val="24"/>
        </w:rPr>
        <w:t>nce the position is advertised, all responders who provide an email address will automatically receive the link to this position at </w:t>
      </w:r>
      <w:hyperlink r:id="rId12" w:history="1">
        <w:r w:rsidR="00473415" w:rsidRPr="00473415">
          <w:rPr>
            <w:rStyle w:val="Hyperlink"/>
            <w:rFonts w:ascii="Arial Narrow" w:hAnsi="Arial Narrow"/>
            <w:sz w:val="24"/>
            <w:szCs w:val="24"/>
          </w:rPr>
          <w:t>www.usajobs.gov</w:t>
        </w:r>
      </w:hyperlink>
      <w:r w:rsidR="00473415" w:rsidRPr="00473415">
        <w:rPr>
          <w:rFonts w:ascii="Arial Narrow" w:hAnsi="Arial Narrow"/>
          <w:sz w:val="24"/>
          <w:szCs w:val="24"/>
        </w:rPr>
        <w:t>.</w:t>
      </w:r>
    </w:p>
    <w:p w14:paraId="3FEA0031" w14:textId="61221642" w:rsidR="00325E71" w:rsidRDefault="00325E71" w:rsidP="00325E71">
      <w:pPr>
        <w:tabs>
          <w:tab w:val="left" w:pos="9360"/>
        </w:tabs>
        <w:autoSpaceDE w:val="0"/>
        <w:autoSpaceDN w:val="0"/>
        <w:adjustRightInd w:val="0"/>
        <w:rPr>
          <w:rFonts w:ascii="Arial Narrow" w:hAnsi="Arial Narrow"/>
          <w:b/>
          <w:bCs/>
          <w:sz w:val="24"/>
          <w:szCs w:val="24"/>
        </w:rPr>
      </w:pPr>
      <w:r w:rsidRPr="00D27F5A">
        <w:rPr>
          <w:rFonts w:ascii="Arial Narrow" w:hAnsi="Arial Narrow"/>
          <w:b/>
          <w:sz w:val="24"/>
          <w:szCs w:val="24"/>
          <w:u w:val="single"/>
        </w:rPr>
        <w:t>Additional Information</w:t>
      </w:r>
      <w:r w:rsidRPr="00D27F5A">
        <w:rPr>
          <w:rFonts w:ascii="Arial Narrow" w:hAnsi="Arial Narrow"/>
          <w:b/>
          <w:sz w:val="24"/>
          <w:szCs w:val="24"/>
        </w:rPr>
        <w:t xml:space="preserve">: </w:t>
      </w:r>
      <w:r w:rsidRPr="00D27F5A">
        <w:rPr>
          <w:rFonts w:ascii="Arial Narrow" w:hAnsi="Arial Narrow"/>
          <w:sz w:val="24"/>
          <w:szCs w:val="24"/>
        </w:rPr>
        <w:t>Please contact Todd Schroeder, Southern Research Station, Forest Inventory and Analysis Program at 865-862-2034</w:t>
      </w:r>
      <w:r w:rsidRPr="00D27F5A">
        <w:rPr>
          <w:rFonts w:ascii="Arial Narrow" w:hAnsi="Arial Narrow"/>
          <w:b/>
          <w:bCs/>
          <w:noProof/>
          <w:color w:val="000000"/>
          <w:sz w:val="24"/>
          <w:szCs w:val="24"/>
        </w:rPr>
        <w:t xml:space="preserve"> </w:t>
      </w:r>
      <w:r w:rsidRPr="00D27F5A">
        <w:rPr>
          <w:rFonts w:ascii="Arial Narrow" w:hAnsi="Arial Narrow"/>
          <w:sz w:val="24"/>
          <w:szCs w:val="24"/>
        </w:rPr>
        <w:t xml:space="preserve">or </w:t>
      </w:r>
      <w:hyperlink r:id="rId13" w:history="1">
        <w:r w:rsidRPr="00D27F5A">
          <w:rPr>
            <w:rStyle w:val="Hyperlink"/>
            <w:rFonts w:ascii="Arial Narrow" w:hAnsi="Arial Narrow"/>
            <w:sz w:val="24"/>
            <w:szCs w:val="24"/>
          </w:rPr>
          <w:t>todd.schroeder@usda.gov</w:t>
        </w:r>
      </w:hyperlink>
      <w:r w:rsidRPr="00D27F5A">
        <w:rPr>
          <w:rFonts w:ascii="Arial Narrow" w:hAnsi="Arial Narrow"/>
          <w:sz w:val="24"/>
          <w:szCs w:val="24"/>
        </w:rPr>
        <w:t xml:space="preserve"> if you have any questions regarding this position.</w:t>
      </w:r>
    </w:p>
    <w:sectPr w:rsidR="00325E71" w:rsidSect="00D27F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E7329"/>
    <w:multiLevelType w:val="hybridMultilevel"/>
    <w:tmpl w:val="9F2E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5A"/>
    <w:rsid w:val="00325E71"/>
    <w:rsid w:val="00473415"/>
    <w:rsid w:val="00566EBD"/>
    <w:rsid w:val="00891B09"/>
    <w:rsid w:val="009F09BD"/>
    <w:rsid w:val="00D2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3020"/>
  <w15:chartTrackingRefBased/>
  <w15:docId w15:val="{B5128ADC-F78E-42C8-B293-D99B935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7F5A"/>
    <w:rPr>
      <w:color w:val="0563C1" w:themeColor="hyperlink"/>
      <w:u w:val="single"/>
    </w:rPr>
  </w:style>
  <w:style w:type="character" w:styleId="UnresolvedMention">
    <w:name w:val="Unresolved Mention"/>
    <w:basedOn w:val="DefaultParagraphFont"/>
    <w:uiPriority w:val="99"/>
    <w:semiHidden/>
    <w:unhideWhenUsed/>
    <w:rsid w:val="00D27F5A"/>
    <w:rPr>
      <w:color w:val="605E5C"/>
      <w:shd w:val="clear" w:color="auto" w:fill="E1DFDD"/>
    </w:rPr>
  </w:style>
  <w:style w:type="paragraph" w:styleId="ListParagraph">
    <w:name w:val="List Paragraph"/>
    <w:basedOn w:val="Normal"/>
    <w:uiPriority w:val="34"/>
    <w:qFormat/>
    <w:rsid w:val="00473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383">
      <w:bodyDiv w:val="1"/>
      <w:marLeft w:val="0"/>
      <w:marRight w:val="0"/>
      <w:marTop w:val="0"/>
      <w:marBottom w:val="0"/>
      <w:divBdr>
        <w:top w:val="none" w:sz="0" w:space="0" w:color="auto"/>
        <w:left w:val="none" w:sz="0" w:space="0" w:color="auto"/>
        <w:bottom w:val="none" w:sz="0" w:space="0" w:color="auto"/>
        <w:right w:val="none" w:sz="0" w:space="0" w:color="auto"/>
      </w:divBdr>
    </w:div>
    <w:div w:id="60641460">
      <w:bodyDiv w:val="1"/>
      <w:marLeft w:val="0"/>
      <w:marRight w:val="0"/>
      <w:marTop w:val="0"/>
      <w:marBottom w:val="0"/>
      <w:divBdr>
        <w:top w:val="none" w:sz="0" w:space="0" w:color="auto"/>
        <w:left w:val="none" w:sz="0" w:space="0" w:color="auto"/>
        <w:bottom w:val="none" w:sz="0" w:space="0" w:color="auto"/>
        <w:right w:val="none" w:sz="0" w:space="0" w:color="auto"/>
      </w:divBdr>
    </w:div>
    <w:div w:id="588545566">
      <w:bodyDiv w:val="1"/>
      <w:marLeft w:val="0"/>
      <w:marRight w:val="0"/>
      <w:marTop w:val="0"/>
      <w:marBottom w:val="0"/>
      <w:divBdr>
        <w:top w:val="none" w:sz="0" w:space="0" w:color="auto"/>
        <w:left w:val="none" w:sz="0" w:space="0" w:color="auto"/>
        <w:bottom w:val="none" w:sz="0" w:space="0" w:color="auto"/>
        <w:right w:val="none" w:sz="0" w:space="0" w:color="auto"/>
      </w:divBdr>
    </w:div>
    <w:div w:id="829059695">
      <w:bodyDiv w:val="1"/>
      <w:marLeft w:val="0"/>
      <w:marRight w:val="0"/>
      <w:marTop w:val="0"/>
      <w:marBottom w:val="0"/>
      <w:divBdr>
        <w:top w:val="none" w:sz="0" w:space="0" w:color="auto"/>
        <w:left w:val="none" w:sz="0" w:space="0" w:color="auto"/>
        <w:bottom w:val="none" w:sz="0" w:space="0" w:color="auto"/>
        <w:right w:val="none" w:sz="0" w:space="0" w:color="auto"/>
      </w:divBdr>
    </w:div>
    <w:div w:id="865950499">
      <w:bodyDiv w:val="1"/>
      <w:marLeft w:val="0"/>
      <w:marRight w:val="0"/>
      <w:marTop w:val="0"/>
      <w:marBottom w:val="0"/>
      <w:divBdr>
        <w:top w:val="none" w:sz="0" w:space="0" w:color="auto"/>
        <w:left w:val="none" w:sz="0" w:space="0" w:color="auto"/>
        <w:bottom w:val="none" w:sz="0" w:space="0" w:color="auto"/>
        <w:right w:val="none" w:sz="0" w:space="0" w:color="auto"/>
      </w:divBdr>
    </w:div>
    <w:div w:id="126715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odd.schroeder@usda.gov" TargetMode="External"/><Relationship Id="rId3" Type="http://schemas.openxmlformats.org/officeDocument/2006/relationships/settings" Target="settings.xml"/><Relationship Id="rId7" Type="http://schemas.openxmlformats.org/officeDocument/2006/relationships/image" Target="http://www.srs.fs.usda.gov/images/srs_green2.jpg" TargetMode="External"/><Relationship Id="rId12" Type="http://schemas.openxmlformats.org/officeDocument/2006/relationships/hyperlink" Target="http://www.usajob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fsoutreach.gdcii.com/?id=1C1F8F1C9D2B44B497BAF945ADE76C5C" TargetMode="External"/><Relationship Id="rId5" Type="http://schemas.openxmlformats.org/officeDocument/2006/relationships/hyperlink" Target="http://www.srs.fs.usda.gov/index.htm" TargetMode="External"/><Relationship Id="rId15" Type="http://schemas.openxmlformats.org/officeDocument/2006/relationships/theme" Target="theme/theme1.xml"/><Relationship Id="rId10" Type="http://schemas.openxmlformats.org/officeDocument/2006/relationships/hyperlink" Target="https://www.opm.gov/policy-data-oversight/classification-qualifications/general-schedule-qualification-standards/" TargetMode="External"/><Relationship Id="rId4" Type="http://schemas.openxmlformats.org/officeDocument/2006/relationships/webSettings" Target="webSettings.xml"/><Relationship Id="rId9" Type="http://schemas.openxmlformats.org/officeDocument/2006/relationships/hyperlink" Target="https://www.fia.fs.fed.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dc:creator>
  <cp:keywords/>
  <dc:description/>
  <cp:lastModifiedBy>tas</cp:lastModifiedBy>
  <cp:revision>4</cp:revision>
  <dcterms:created xsi:type="dcterms:W3CDTF">2022-06-08T16:02:00Z</dcterms:created>
  <dcterms:modified xsi:type="dcterms:W3CDTF">2022-06-08T16:31:00Z</dcterms:modified>
</cp:coreProperties>
</file>