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13D" w:rsidRPr="00CF013D" w:rsidRDefault="00CF013D" w:rsidP="00CF013D">
      <w:pPr>
        <w:spacing w:after="0" w:line="240" w:lineRule="auto"/>
        <w:rPr>
          <w:rFonts w:ascii="Arial" w:eastAsia="Times New Roman" w:hAnsi="Arial" w:cs="Arial"/>
          <w:b/>
          <w:color w:val="000000"/>
        </w:rPr>
      </w:pPr>
      <w:bookmarkStart w:id="0" w:name="_GoBack"/>
      <w:bookmarkEnd w:id="0"/>
      <w:r w:rsidRPr="00CF013D">
        <w:rPr>
          <w:rFonts w:ascii="Arial" w:eastAsia="Times New Roman" w:hAnsi="Arial" w:cs="Arial"/>
          <w:b/>
          <w:color w:val="000000"/>
        </w:rPr>
        <w:t>Lecturer and Lab Coordinator (1 position)</w:t>
      </w:r>
    </w:p>
    <w:p w:rsidR="00CF013D" w:rsidRDefault="00CF013D" w:rsidP="00CF013D">
      <w:pPr>
        <w:spacing w:after="0" w:line="240" w:lineRule="auto"/>
        <w:rPr>
          <w:rFonts w:ascii="Arial" w:eastAsia="Times New Roman" w:hAnsi="Arial" w:cs="Arial"/>
          <w:color w:val="000000"/>
        </w:rPr>
      </w:pPr>
    </w:p>
    <w:p w:rsidR="00B9235C" w:rsidRPr="00B9235C" w:rsidRDefault="00B9235C" w:rsidP="00CF013D">
      <w:pPr>
        <w:spacing w:after="0" w:line="240" w:lineRule="auto"/>
        <w:rPr>
          <w:rFonts w:ascii="Times New Roman" w:eastAsia="Times New Roman" w:hAnsi="Times New Roman" w:cs="Times New Roman"/>
          <w:sz w:val="24"/>
          <w:szCs w:val="24"/>
        </w:rPr>
      </w:pPr>
      <w:r w:rsidRPr="00B9235C">
        <w:rPr>
          <w:rFonts w:ascii="Arial" w:eastAsia="Times New Roman" w:hAnsi="Arial" w:cs="Arial"/>
          <w:color w:val="000000"/>
        </w:rPr>
        <w:t xml:space="preserve">Are you looking for a university that will support your commitment to educating the next generation of individuals in geosciences? Are you interested in bringing new practices and new experiential learning strategies into the classroom? Are you committed to growing participation of women and underrepresented minorities in sciences? Are you seeking to engage in </w:t>
      </w:r>
      <w:proofErr w:type="gramStart"/>
      <w:r w:rsidRPr="00B9235C">
        <w:rPr>
          <w:rFonts w:ascii="Arial" w:eastAsia="Times New Roman" w:hAnsi="Arial" w:cs="Arial"/>
          <w:color w:val="000000"/>
        </w:rPr>
        <w:t>teaching  that</w:t>
      </w:r>
      <w:proofErr w:type="gramEnd"/>
      <w:r w:rsidRPr="00B9235C">
        <w:rPr>
          <w:rFonts w:ascii="Arial" w:eastAsia="Times New Roman" w:hAnsi="Arial" w:cs="Arial"/>
          <w:color w:val="000000"/>
        </w:rPr>
        <w:t xml:space="preserve"> makes a difference in the world?  If so, the Department of Geology and Environmental Geosciences at the University of Dayton, located in Dayton, Ohio invites you to apply for our Lecturer and lab coordinator position to begin on August 16, 2022. This is a nine month full time position renewable annually. Main duties include teaching introductory geology courses and labs, coordinating introductory geology labs, mentoring and assisting lab instructors, and supporting department recruitment efforts.  The position is eligible for benefits. Additionally, the successful candidate who serves for six years or more is eligible to be considered for non-tenure track promotion in accordance with the university’s recently implemented lecturer promotion policy.</w:t>
      </w:r>
    </w:p>
    <w:p w:rsidR="00B9235C" w:rsidRPr="00B9235C" w:rsidRDefault="00B9235C" w:rsidP="00CF013D">
      <w:pPr>
        <w:spacing w:after="0" w:line="240" w:lineRule="auto"/>
        <w:rPr>
          <w:rFonts w:ascii="Times New Roman" w:eastAsia="Times New Roman" w:hAnsi="Times New Roman" w:cs="Times New Roman"/>
          <w:sz w:val="24"/>
          <w:szCs w:val="24"/>
        </w:rPr>
      </w:pPr>
    </w:p>
    <w:p w:rsidR="00B9235C" w:rsidRPr="00B9235C" w:rsidRDefault="00B9235C" w:rsidP="00CF013D">
      <w:pPr>
        <w:spacing w:after="0" w:line="240" w:lineRule="auto"/>
        <w:rPr>
          <w:rFonts w:ascii="Times New Roman" w:eastAsia="Times New Roman" w:hAnsi="Times New Roman" w:cs="Times New Roman"/>
          <w:sz w:val="24"/>
          <w:szCs w:val="24"/>
        </w:rPr>
      </w:pPr>
      <w:r w:rsidRPr="00B9235C">
        <w:rPr>
          <w:rFonts w:ascii="Arial" w:eastAsia="Times New Roman" w:hAnsi="Arial" w:cs="Arial"/>
          <w:color w:val="000000"/>
        </w:rPr>
        <w:t>At the University of Dayton, we value inclusive excellence because we recognize that diversity, equity and inclusion are fundamental to academic and institutional excellence. Inclusive excellence requires a comprehensive, cohesive and collaborative alignment of infrastructure, resources and actions. We strive to be active, intentional, and sustain engagement with and celebration of diversity in every dimension of institutional life. Because we seek a workforce with a wide range of perspectives and experiences, we encourage all candidates to apply.</w:t>
      </w:r>
    </w:p>
    <w:p w:rsidR="00B9235C" w:rsidRPr="00B9235C" w:rsidRDefault="00B9235C" w:rsidP="00CF013D">
      <w:pPr>
        <w:spacing w:after="0" w:line="240" w:lineRule="auto"/>
        <w:rPr>
          <w:rFonts w:ascii="Times New Roman" w:eastAsia="Times New Roman" w:hAnsi="Times New Roman" w:cs="Times New Roman"/>
          <w:sz w:val="24"/>
          <w:szCs w:val="24"/>
        </w:rPr>
      </w:pPr>
    </w:p>
    <w:p w:rsidR="00B9235C" w:rsidRPr="00B9235C" w:rsidRDefault="00B9235C" w:rsidP="00CF013D">
      <w:pPr>
        <w:spacing w:after="0" w:line="240" w:lineRule="auto"/>
        <w:rPr>
          <w:rFonts w:ascii="Times New Roman" w:eastAsia="Times New Roman" w:hAnsi="Times New Roman" w:cs="Times New Roman"/>
          <w:sz w:val="24"/>
          <w:szCs w:val="24"/>
        </w:rPr>
      </w:pPr>
      <w:r w:rsidRPr="00B9235C">
        <w:rPr>
          <w:rFonts w:ascii="Arial" w:eastAsia="Times New Roman" w:hAnsi="Arial" w:cs="Arial"/>
          <w:color w:val="000000"/>
        </w:rPr>
        <w:t> </w:t>
      </w:r>
      <w:r w:rsidRPr="00B9235C">
        <w:rPr>
          <w:rFonts w:ascii="Arial" w:eastAsia="Times New Roman" w:hAnsi="Arial" w:cs="Arial"/>
          <w:b/>
          <w:bCs/>
          <w:color w:val="000000"/>
        </w:rPr>
        <w:t>Minimum Qualifications</w:t>
      </w:r>
    </w:p>
    <w:p w:rsidR="00B9235C" w:rsidRPr="00B9235C" w:rsidRDefault="00B9235C" w:rsidP="00CF013D">
      <w:pPr>
        <w:numPr>
          <w:ilvl w:val="0"/>
          <w:numId w:val="1"/>
        </w:numPr>
        <w:tabs>
          <w:tab w:val="clear" w:pos="720"/>
          <w:tab w:val="num" w:pos="360"/>
        </w:tabs>
        <w:spacing w:after="0" w:line="240" w:lineRule="auto"/>
        <w:ind w:left="0" w:firstLine="0"/>
        <w:textAlignment w:val="baseline"/>
        <w:rPr>
          <w:rFonts w:ascii="Arial" w:eastAsia="Times New Roman" w:hAnsi="Arial" w:cs="Arial"/>
          <w:color w:val="000000"/>
        </w:rPr>
      </w:pPr>
      <w:r w:rsidRPr="00B9235C">
        <w:rPr>
          <w:rFonts w:ascii="Arial" w:eastAsia="Times New Roman" w:hAnsi="Arial" w:cs="Arial"/>
          <w:color w:val="000000"/>
        </w:rPr>
        <w:t>Graduate Degree in Geology or related field. </w:t>
      </w:r>
    </w:p>
    <w:p w:rsidR="00B9235C" w:rsidRPr="00B9235C" w:rsidRDefault="00B9235C" w:rsidP="00CF013D">
      <w:pPr>
        <w:numPr>
          <w:ilvl w:val="0"/>
          <w:numId w:val="1"/>
        </w:numPr>
        <w:tabs>
          <w:tab w:val="left" w:pos="360"/>
        </w:tabs>
        <w:spacing w:after="0" w:line="240" w:lineRule="auto"/>
        <w:ind w:left="0" w:firstLine="0"/>
        <w:textAlignment w:val="baseline"/>
        <w:rPr>
          <w:rFonts w:ascii="Arial" w:eastAsia="Times New Roman" w:hAnsi="Arial" w:cs="Arial"/>
          <w:color w:val="000000"/>
        </w:rPr>
      </w:pPr>
      <w:r w:rsidRPr="00B9235C">
        <w:rPr>
          <w:rFonts w:ascii="Arial" w:eastAsia="Times New Roman" w:hAnsi="Arial" w:cs="Arial"/>
          <w:color w:val="000000"/>
        </w:rPr>
        <w:t>Three years of experience in teaching lecture and laboratory courses in introductory geology and earth science at a college or university in the United States.</w:t>
      </w:r>
    </w:p>
    <w:p w:rsidR="00B9235C" w:rsidRPr="00B9235C" w:rsidRDefault="00B9235C" w:rsidP="00CF013D">
      <w:pPr>
        <w:spacing w:after="0" w:line="240" w:lineRule="auto"/>
        <w:rPr>
          <w:rFonts w:ascii="Times New Roman" w:eastAsia="Times New Roman" w:hAnsi="Times New Roman" w:cs="Times New Roman"/>
          <w:sz w:val="24"/>
          <w:szCs w:val="24"/>
        </w:rPr>
      </w:pPr>
    </w:p>
    <w:p w:rsidR="00B9235C" w:rsidRPr="00B9235C" w:rsidRDefault="00B9235C" w:rsidP="00CF013D">
      <w:pPr>
        <w:spacing w:after="0" w:line="240" w:lineRule="auto"/>
        <w:rPr>
          <w:rFonts w:ascii="Times New Roman" w:eastAsia="Times New Roman" w:hAnsi="Times New Roman" w:cs="Times New Roman"/>
          <w:sz w:val="24"/>
          <w:szCs w:val="24"/>
        </w:rPr>
      </w:pPr>
      <w:r w:rsidRPr="00B9235C">
        <w:rPr>
          <w:rFonts w:ascii="Arial" w:eastAsia="Times New Roman" w:hAnsi="Arial" w:cs="Arial"/>
          <w:b/>
          <w:bCs/>
          <w:color w:val="000000"/>
        </w:rPr>
        <w:t>Preferred Qualifications</w:t>
      </w:r>
    </w:p>
    <w:p w:rsidR="00B9235C" w:rsidRPr="00B9235C" w:rsidRDefault="00B9235C" w:rsidP="00CF013D">
      <w:pPr>
        <w:spacing w:after="0" w:line="240" w:lineRule="auto"/>
        <w:rPr>
          <w:rFonts w:ascii="Times New Roman" w:eastAsia="Times New Roman" w:hAnsi="Times New Roman" w:cs="Times New Roman"/>
          <w:sz w:val="24"/>
          <w:szCs w:val="24"/>
        </w:rPr>
      </w:pPr>
      <w:r w:rsidRPr="00B9235C">
        <w:rPr>
          <w:rFonts w:ascii="Arial" w:eastAsia="Times New Roman" w:hAnsi="Arial" w:cs="Arial"/>
          <w:color w:val="000000"/>
        </w:rPr>
        <w:t>While not everyone may meet all preferred qualifications, the ideal candidate will bring many of the following:</w:t>
      </w:r>
      <w:r w:rsidRPr="00B9235C">
        <w:rPr>
          <w:rFonts w:ascii="Arial" w:eastAsia="Times New Roman" w:hAnsi="Arial" w:cs="Arial"/>
          <w:i/>
          <w:iCs/>
          <w:color w:val="000000"/>
        </w:rPr>
        <w:br/>
      </w:r>
    </w:p>
    <w:p w:rsidR="00B9235C" w:rsidRPr="00B9235C" w:rsidRDefault="00B9235C" w:rsidP="00B9235C">
      <w:pPr>
        <w:pStyle w:val="ListParagraph"/>
        <w:numPr>
          <w:ilvl w:val="0"/>
          <w:numId w:val="3"/>
        </w:numPr>
        <w:spacing w:after="0" w:line="240" w:lineRule="auto"/>
        <w:ind w:left="360"/>
        <w:rPr>
          <w:rFonts w:ascii="Times New Roman" w:eastAsia="Times New Roman" w:hAnsi="Times New Roman" w:cs="Times New Roman"/>
          <w:sz w:val="24"/>
          <w:szCs w:val="24"/>
        </w:rPr>
      </w:pPr>
      <w:r w:rsidRPr="00B9235C">
        <w:rPr>
          <w:rFonts w:ascii="Arial" w:eastAsia="Times New Roman" w:hAnsi="Arial" w:cs="Arial"/>
          <w:color w:val="000000"/>
        </w:rPr>
        <w:t>Successful experience in one or more of :</w:t>
      </w:r>
    </w:p>
    <w:p w:rsidR="00B9235C" w:rsidRPr="00B9235C" w:rsidRDefault="00B9235C" w:rsidP="00B9235C">
      <w:pPr>
        <w:numPr>
          <w:ilvl w:val="0"/>
          <w:numId w:val="2"/>
        </w:numPr>
        <w:spacing w:after="0" w:line="240" w:lineRule="auto"/>
        <w:textAlignment w:val="baseline"/>
        <w:rPr>
          <w:rFonts w:ascii="Arial" w:eastAsia="Times New Roman" w:hAnsi="Arial" w:cs="Arial"/>
          <w:color w:val="000000"/>
        </w:rPr>
      </w:pPr>
      <w:r w:rsidRPr="00B9235C">
        <w:rPr>
          <w:rFonts w:ascii="Arial" w:eastAsia="Times New Roman" w:hAnsi="Arial" w:cs="Arial"/>
          <w:color w:val="000000"/>
        </w:rPr>
        <w:t>Teaching Geology/Earth Science lecture courses</w:t>
      </w:r>
    </w:p>
    <w:p w:rsidR="00B9235C" w:rsidRPr="00B9235C" w:rsidRDefault="00B9235C" w:rsidP="00B9235C">
      <w:pPr>
        <w:numPr>
          <w:ilvl w:val="0"/>
          <w:numId w:val="2"/>
        </w:numPr>
        <w:spacing w:after="0" w:line="240" w:lineRule="auto"/>
        <w:textAlignment w:val="baseline"/>
        <w:rPr>
          <w:rFonts w:ascii="Arial" w:eastAsia="Times New Roman" w:hAnsi="Arial" w:cs="Arial"/>
          <w:color w:val="000000"/>
        </w:rPr>
      </w:pPr>
      <w:r w:rsidRPr="00B9235C">
        <w:rPr>
          <w:rFonts w:ascii="Arial" w:eastAsia="Times New Roman" w:hAnsi="Arial" w:cs="Arial"/>
          <w:color w:val="000000"/>
        </w:rPr>
        <w:t>Teaching Geology/Earth Science lab courses as the instructor of record</w:t>
      </w:r>
    </w:p>
    <w:p w:rsidR="00B9235C" w:rsidRPr="00B9235C" w:rsidRDefault="00B9235C" w:rsidP="00B9235C">
      <w:pPr>
        <w:numPr>
          <w:ilvl w:val="0"/>
          <w:numId w:val="2"/>
        </w:numPr>
        <w:spacing w:after="0" w:line="240" w:lineRule="auto"/>
        <w:textAlignment w:val="baseline"/>
        <w:rPr>
          <w:rFonts w:ascii="Arial" w:eastAsia="Times New Roman" w:hAnsi="Arial" w:cs="Arial"/>
          <w:color w:val="000000"/>
        </w:rPr>
      </w:pPr>
      <w:r w:rsidRPr="00B9235C">
        <w:rPr>
          <w:rFonts w:ascii="Arial" w:eastAsia="Times New Roman" w:hAnsi="Arial" w:cs="Arial"/>
          <w:color w:val="000000"/>
        </w:rPr>
        <w:t>Geology/Earth Science curriculum development using a course management and E-learning systems.</w:t>
      </w:r>
    </w:p>
    <w:p w:rsidR="00B9235C" w:rsidRPr="00B9235C" w:rsidRDefault="00B9235C" w:rsidP="00B9235C">
      <w:pPr>
        <w:numPr>
          <w:ilvl w:val="0"/>
          <w:numId w:val="2"/>
        </w:numPr>
        <w:spacing w:after="0" w:line="240" w:lineRule="auto"/>
        <w:textAlignment w:val="baseline"/>
        <w:rPr>
          <w:rFonts w:ascii="Arial" w:eastAsia="Times New Roman" w:hAnsi="Arial" w:cs="Arial"/>
          <w:color w:val="000000"/>
        </w:rPr>
      </w:pPr>
      <w:r w:rsidRPr="00B9235C">
        <w:rPr>
          <w:rFonts w:ascii="Arial" w:eastAsia="Times New Roman" w:hAnsi="Arial" w:cs="Arial"/>
          <w:color w:val="000000"/>
        </w:rPr>
        <w:t> Mentoring or working with and/or teaching socially and culturally diverse communities</w:t>
      </w:r>
    </w:p>
    <w:p w:rsidR="00B9235C" w:rsidRPr="00B9235C" w:rsidRDefault="00B9235C" w:rsidP="00B9235C">
      <w:pPr>
        <w:numPr>
          <w:ilvl w:val="0"/>
          <w:numId w:val="2"/>
        </w:numPr>
        <w:spacing w:after="0" w:line="240" w:lineRule="auto"/>
        <w:textAlignment w:val="baseline"/>
        <w:rPr>
          <w:rFonts w:ascii="Arial" w:eastAsia="Times New Roman" w:hAnsi="Arial" w:cs="Arial"/>
          <w:color w:val="000000"/>
        </w:rPr>
      </w:pPr>
      <w:r w:rsidRPr="00B9235C">
        <w:rPr>
          <w:rFonts w:ascii="Arial" w:eastAsia="Times New Roman" w:hAnsi="Arial" w:cs="Arial"/>
          <w:color w:val="000000"/>
        </w:rPr>
        <w:t>Working collaboratively with diverse faculty and staff</w:t>
      </w:r>
    </w:p>
    <w:p w:rsidR="00B9235C" w:rsidRPr="00B9235C" w:rsidRDefault="00B9235C" w:rsidP="00B9235C">
      <w:pPr>
        <w:numPr>
          <w:ilvl w:val="0"/>
          <w:numId w:val="2"/>
        </w:numPr>
        <w:spacing w:after="0" w:line="240" w:lineRule="auto"/>
        <w:textAlignment w:val="baseline"/>
        <w:rPr>
          <w:rFonts w:ascii="Arial" w:eastAsia="Times New Roman" w:hAnsi="Arial" w:cs="Arial"/>
          <w:color w:val="000000"/>
        </w:rPr>
      </w:pPr>
      <w:r w:rsidRPr="00B9235C">
        <w:rPr>
          <w:rFonts w:ascii="Arial" w:eastAsia="Times New Roman" w:hAnsi="Arial" w:cs="Arial"/>
          <w:color w:val="000000"/>
        </w:rPr>
        <w:t>Coordinating lab courses</w:t>
      </w:r>
    </w:p>
    <w:p w:rsidR="00B9235C" w:rsidRPr="00B9235C" w:rsidRDefault="00B9235C" w:rsidP="00B9235C">
      <w:pPr>
        <w:numPr>
          <w:ilvl w:val="0"/>
          <w:numId w:val="2"/>
        </w:numPr>
        <w:spacing w:after="0" w:line="240" w:lineRule="auto"/>
        <w:textAlignment w:val="baseline"/>
        <w:rPr>
          <w:rFonts w:ascii="Arial" w:eastAsia="Times New Roman" w:hAnsi="Arial" w:cs="Arial"/>
          <w:color w:val="000000"/>
        </w:rPr>
      </w:pPr>
      <w:r w:rsidRPr="00B9235C">
        <w:rPr>
          <w:rFonts w:ascii="Arial" w:eastAsia="Times New Roman" w:hAnsi="Arial" w:cs="Arial"/>
          <w:color w:val="000000"/>
        </w:rPr>
        <w:t>Mentoring and/or assisting lab instructors</w:t>
      </w:r>
    </w:p>
    <w:p w:rsidR="00B9235C" w:rsidRDefault="00B9235C" w:rsidP="00B9235C">
      <w:pPr>
        <w:spacing w:after="0" w:line="240" w:lineRule="auto"/>
        <w:textAlignment w:val="baseline"/>
        <w:rPr>
          <w:rFonts w:ascii="Arial" w:eastAsia="Times New Roman" w:hAnsi="Arial" w:cs="Arial"/>
          <w:color w:val="000000"/>
        </w:rPr>
      </w:pPr>
    </w:p>
    <w:p w:rsidR="00B9235C" w:rsidRPr="00B9235C" w:rsidRDefault="00B9235C" w:rsidP="00B9235C">
      <w:pPr>
        <w:pStyle w:val="ListParagraph"/>
        <w:numPr>
          <w:ilvl w:val="0"/>
          <w:numId w:val="3"/>
        </w:numPr>
        <w:spacing w:after="0" w:line="240" w:lineRule="auto"/>
        <w:ind w:left="360"/>
        <w:textAlignment w:val="baseline"/>
        <w:rPr>
          <w:rFonts w:ascii="Arial" w:eastAsia="Times New Roman" w:hAnsi="Arial" w:cs="Arial"/>
          <w:color w:val="000000"/>
        </w:rPr>
      </w:pPr>
      <w:r w:rsidRPr="00B9235C">
        <w:rPr>
          <w:rFonts w:ascii="Arial" w:eastAsia="Times New Roman" w:hAnsi="Arial" w:cs="Arial"/>
          <w:color w:val="000000"/>
        </w:rPr>
        <w:t>Effective classroom management skills</w:t>
      </w:r>
    </w:p>
    <w:p w:rsidR="00B9235C" w:rsidRPr="00B9235C" w:rsidRDefault="00B9235C" w:rsidP="00B9235C">
      <w:pPr>
        <w:pStyle w:val="ListParagraph"/>
        <w:numPr>
          <w:ilvl w:val="0"/>
          <w:numId w:val="3"/>
        </w:numPr>
        <w:spacing w:after="0" w:line="240" w:lineRule="auto"/>
        <w:ind w:left="360"/>
        <w:textAlignment w:val="baseline"/>
        <w:rPr>
          <w:rFonts w:ascii="Arial" w:eastAsia="Times New Roman" w:hAnsi="Arial" w:cs="Arial"/>
          <w:color w:val="000000"/>
        </w:rPr>
      </w:pPr>
      <w:r w:rsidRPr="00B9235C">
        <w:rPr>
          <w:rFonts w:ascii="Arial" w:eastAsia="Times New Roman" w:hAnsi="Arial" w:cs="Arial"/>
          <w:color w:val="000000"/>
        </w:rPr>
        <w:t>Effective interpersonal communication skills</w:t>
      </w:r>
    </w:p>
    <w:p w:rsidR="00B9235C" w:rsidRPr="00B9235C" w:rsidRDefault="00B9235C" w:rsidP="00B9235C">
      <w:pPr>
        <w:pStyle w:val="ListParagraph"/>
        <w:numPr>
          <w:ilvl w:val="0"/>
          <w:numId w:val="3"/>
        </w:numPr>
        <w:spacing w:after="0" w:line="240" w:lineRule="auto"/>
        <w:ind w:left="360"/>
        <w:textAlignment w:val="baseline"/>
        <w:rPr>
          <w:rFonts w:ascii="Arial" w:eastAsia="Times New Roman" w:hAnsi="Arial" w:cs="Arial"/>
          <w:color w:val="000000"/>
        </w:rPr>
      </w:pPr>
      <w:r w:rsidRPr="00B9235C">
        <w:rPr>
          <w:rFonts w:ascii="Arial" w:eastAsia="Times New Roman" w:hAnsi="Arial" w:cs="Arial"/>
          <w:color w:val="000000"/>
        </w:rPr>
        <w:t>Effective oral communication skills</w:t>
      </w:r>
    </w:p>
    <w:p w:rsidR="00B9235C" w:rsidRPr="00B9235C" w:rsidRDefault="00B9235C" w:rsidP="00B9235C">
      <w:pPr>
        <w:pStyle w:val="ListParagraph"/>
        <w:numPr>
          <w:ilvl w:val="0"/>
          <w:numId w:val="3"/>
        </w:numPr>
        <w:spacing w:after="0" w:line="240" w:lineRule="auto"/>
        <w:ind w:left="360"/>
        <w:textAlignment w:val="baseline"/>
        <w:rPr>
          <w:rFonts w:ascii="Arial" w:eastAsia="Times New Roman" w:hAnsi="Arial" w:cs="Arial"/>
          <w:color w:val="000000"/>
        </w:rPr>
      </w:pPr>
      <w:r w:rsidRPr="00B9235C">
        <w:rPr>
          <w:rFonts w:ascii="Arial" w:eastAsia="Times New Roman" w:hAnsi="Arial" w:cs="Arial"/>
          <w:color w:val="000000"/>
        </w:rPr>
        <w:t>Commitment to service and breadth of education including educating the whole person in the Marianist tradition and to support inclusive excellence, social justice, and the principles of diversity, equity, and inclusion.</w:t>
      </w:r>
    </w:p>
    <w:p w:rsidR="00B9235C" w:rsidRPr="00B9235C" w:rsidRDefault="00B9235C" w:rsidP="00B9235C">
      <w:pPr>
        <w:spacing w:after="0" w:line="240" w:lineRule="auto"/>
        <w:rPr>
          <w:rFonts w:ascii="Times New Roman" w:eastAsia="Times New Roman" w:hAnsi="Times New Roman" w:cs="Times New Roman"/>
          <w:sz w:val="24"/>
          <w:szCs w:val="24"/>
        </w:rPr>
      </w:pPr>
    </w:p>
    <w:p w:rsidR="00CF013D" w:rsidRDefault="00CF013D" w:rsidP="00B9235C">
      <w:pPr>
        <w:spacing w:after="0" w:line="240" w:lineRule="auto"/>
        <w:rPr>
          <w:rFonts w:ascii="Arial" w:eastAsia="Times New Roman" w:hAnsi="Arial" w:cs="Arial"/>
          <w:b/>
          <w:bCs/>
          <w:color w:val="000000"/>
        </w:rPr>
      </w:pPr>
    </w:p>
    <w:p w:rsidR="00B9235C" w:rsidRPr="00B9235C" w:rsidRDefault="00B9235C" w:rsidP="00B9235C">
      <w:pPr>
        <w:spacing w:after="0" w:line="240" w:lineRule="auto"/>
        <w:rPr>
          <w:rFonts w:ascii="Times New Roman" w:eastAsia="Times New Roman" w:hAnsi="Times New Roman" w:cs="Times New Roman"/>
          <w:sz w:val="24"/>
          <w:szCs w:val="24"/>
        </w:rPr>
      </w:pPr>
      <w:r w:rsidRPr="00B9235C">
        <w:rPr>
          <w:rFonts w:ascii="Arial" w:eastAsia="Times New Roman" w:hAnsi="Arial" w:cs="Arial"/>
          <w:b/>
          <w:bCs/>
          <w:color w:val="000000"/>
        </w:rPr>
        <w:lastRenderedPageBreak/>
        <w:t>Application Process</w:t>
      </w:r>
    </w:p>
    <w:p w:rsidR="00B9235C" w:rsidRDefault="00B9235C" w:rsidP="00B9235C">
      <w:pPr>
        <w:spacing w:after="0" w:line="240" w:lineRule="auto"/>
        <w:rPr>
          <w:rFonts w:ascii="Arial" w:eastAsia="Times New Roman" w:hAnsi="Arial" w:cs="Arial"/>
          <w:bCs/>
          <w:color w:val="000000"/>
        </w:rPr>
      </w:pPr>
      <w:r w:rsidRPr="00B9235C">
        <w:rPr>
          <w:rFonts w:ascii="Arial" w:eastAsia="Times New Roman" w:hAnsi="Arial" w:cs="Arial"/>
          <w:bCs/>
          <w:color w:val="000000"/>
        </w:rPr>
        <w:t>A complete application consists of a cover letter addressing all minimum qualifications and any preferred qualifications met, a curriculum vita, a statement of teaching philosophy describing your approach to teaching, and three letters of recommendation. Letter writers will receive instructions on how to upload letters upon completion of the application.</w:t>
      </w:r>
    </w:p>
    <w:p w:rsidR="00B9235C" w:rsidRDefault="00B9235C" w:rsidP="00B9235C">
      <w:pPr>
        <w:spacing w:after="0" w:line="240" w:lineRule="auto"/>
        <w:rPr>
          <w:rFonts w:ascii="Arial" w:eastAsia="Times New Roman" w:hAnsi="Arial" w:cs="Arial"/>
          <w:bCs/>
          <w:color w:val="000000"/>
        </w:rPr>
      </w:pPr>
    </w:p>
    <w:p w:rsidR="00B9235C" w:rsidRDefault="00B9235C" w:rsidP="00B9235C">
      <w:pPr>
        <w:spacing w:after="0" w:line="240" w:lineRule="auto"/>
        <w:rPr>
          <w:rFonts w:ascii="Arial" w:eastAsia="Times New Roman" w:hAnsi="Arial" w:cs="Arial"/>
          <w:bCs/>
          <w:color w:val="000000"/>
        </w:rPr>
      </w:pPr>
      <w:r>
        <w:rPr>
          <w:rFonts w:ascii="Arial" w:eastAsia="Times New Roman" w:hAnsi="Arial" w:cs="Arial"/>
          <w:bCs/>
          <w:color w:val="000000"/>
        </w:rPr>
        <w:t>Applications must be received by 11:55 PM EST on February 28, 2022.</w:t>
      </w:r>
    </w:p>
    <w:p w:rsidR="00BC1A79" w:rsidRDefault="00BC1A79" w:rsidP="00B9235C">
      <w:pPr>
        <w:spacing w:after="0" w:line="240" w:lineRule="auto"/>
        <w:rPr>
          <w:rFonts w:ascii="Arial" w:eastAsia="Times New Roman" w:hAnsi="Arial" w:cs="Arial"/>
          <w:bCs/>
          <w:color w:val="000000"/>
        </w:rPr>
      </w:pPr>
    </w:p>
    <w:p w:rsidR="00BC1A79" w:rsidRDefault="00BC1A79" w:rsidP="00B9235C">
      <w:pPr>
        <w:spacing w:after="0" w:line="240" w:lineRule="auto"/>
        <w:rPr>
          <w:rFonts w:ascii="Arial" w:eastAsia="Times New Roman" w:hAnsi="Arial" w:cs="Arial"/>
          <w:bCs/>
          <w:color w:val="000000"/>
        </w:rPr>
      </w:pPr>
      <w:r>
        <w:rPr>
          <w:rFonts w:ascii="Arial" w:eastAsia="Times New Roman" w:hAnsi="Arial" w:cs="Arial"/>
          <w:bCs/>
          <w:color w:val="000000"/>
        </w:rPr>
        <w:t>To apply go to:</w:t>
      </w:r>
      <w:r w:rsidRPr="00BC1A79">
        <w:t xml:space="preserve"> </w:t>
      </w:r>
      <w:r w:rsidRPr="00BC1A79">
        <w:rPr>
          <w:rFonts w:ascii="Arial" w:eastAsia="Times New Roman" w:hAnsi="Arial" w:cs="Arial"/>
          <w:bCs/>
          <w:color w:val="000000"/>
        </w:rPr>
        <w:t>https://employment.udayton.edu/cw/en-us/job/499610/lecturer-and-lab-coordinator-1-position</w:t>
      </w:r>
    </w:p>
    <w:p w:rsidR="00B9235C" w:rsidRDefault="00B9235C" w:rsidP="00B9235C">
      <w:pPr>
        <w:spacing w:after="0" w:line="240" w:lineRule="auto"/>
        <w:rPr>
          <w:rFonts w:ascii="Arial" w:eastAsia="Times New Roman" w:hAnsi="Arial" w:cs="Arial"/>
          <w:bCs/>
          <w:color w:val="000000"/>
        </w:rPr>
      </w:pPr>
    </w:p>
    <w:p w:rsidR="00B9235C" w:rsidRPr="00B9235C" w:rsidRDefault="00B9235C" w:rsidP="00B9235C">
      <w:pPr>
        <w:spacing w:after="0" w:line="240" w:lineRule="auto"/>
        <w:rPr>
          <w:rFonts w:ascii="Times New Roman" w:eastAsia="Times New Roman" w:hAnsi="Times New Roman" w:cs="Times New Roman"/>
          <w:sz w:val="24"/>
          <w:szCs w:val="24"/>
        </w:rPr>
      </w:pPr>
      <w:r w:rsidRPr="00B9235C">
        <w:rPr>
          <w:rFonts w:ascii="Arial" w:eastAsia="Times New Roman" w:hAnsi="Arial" w:cs="Arial"/>
          <w:color w:val="000000"/>
        </w:rPr>
        <w:t>The University of Dayton is a top tier, Catholic Research University with offerings from the undergraduate to the doctoral levels.  Founded in 1850 by the Society of Mary, the University is a diverse community committed to advancing the common good through intellectual curiosity, academic rigor, community engagement and local, national and global partnerships. Guided by the Marianist educational philosophy, we educate the whole person and link learning and scholarship with leadership and service. </w:t>
      </w:r>
    </w:p>
    <w:p w:rsidR="00B9235C" w:rsidRPr="00B9235C" w:rsidRDefault="00B9235C" w:rsidP="00B9235C">
      <w:pPr>
        <w:spacing w:after="0" w:line="240" w:lineRule="auto"/>
        <w:ind w:left="720"/>
        <w:rPr>
          <w:rFonts w:ascii="Times New Roman" w:eastAsia="Times New Roman" w:hAnsi="Times New Roman" w:cs="Times New Roman"/>
          <w:sz w:val="24"/>
          <w:szCs w:val="24"/>
        </w:rPr>
      </w:pPr>
      <w:r w:rsidRPr="00B9235C">
        <w:rPr>
          <w:rFonts w:ascii="Arial" w:eastAsia="Times New Roman" w:hAnsi="Arial" w:cs="Arial"/>
          <w:color w:val="000000"/>
        </w:rPr>
        <w:t> </w:t>
      </w:r>
    </w:p>
    <w:p w:rsidR="00B9235C" w:rsidRPr="00B9235C" w:rsidRDefault="00B9235C" w:rsidP="00B9235C">
      <w:pPr>
        <w:spacing w:after="0" w:line="240" w:lineRule="auto"/>
        <w:rPr>
          <w:rFonts w:ascii="Times New Roman" w:eastAsia="Times New Roman" w:hAnsi="Times New Roman" w:cs="Times New Roman"/>
          <w:sz w:val="24"/>
          <w:szCs w:val="24"/>
        </w:rPr>
      </w:pPr>
      <w:r w:rsidRPr="00B9235C">
        <w:rPr>
          <w:rFonts w:ascii="Arial" w:eastAsia="Times New Roman" w:hAnsi="Arial" w:cs="Arial"/>
          <w:color w:val="000000"/>
        </w:rPr>
        <w:t>Informed by its Catholic and Marianist mission, the University is committed to the principles of diversity, equity, and inclusion. Informed by this commitment, we seek to increase diversity, achieve equitable outcomes, and model inclusion across our campus community. As an Affirmative Action and Equal Opportunity Employer, we will not discriminate against minorities, women, protected veterans, individuals with disabilities, or on the basis of race, color, national origin, religion, sex, sexual orientation or gender identity.</w:t>
      </w:r>
    </w:p>
    <w:p w:rsidR="00B9235C" w:rsidRPr="00B9235C" w:rsidRDefault="00B9235C" w:rsidP="00B9235C">
      <w:pPr>
        <w:spacing w:after="0" w:line="240" w:lineRule="auto"/>
        <w:ind w:left="720"/>
        <w:rPr>
          <w:rFonts w:ascii="Times New Roman" w:eastAsia="Times New Roman" w:hAnsi="Times New Roman" w:cs="Times New Roman"/>
          <w:sz w:val="24"/>
          <w:szCs w:val="24"/>
        </w:rPr>
      </w:pPr>
      <w:r w:rsidRPr="00B9235C">
        <w:rPr>
          <w:rFonts w:ascii="Arial" w:eastAsia="Times New Roman" w:hAnsi="Arial" w:cs="Arial"/>
          <w:color w:val="000000"/>
        </w:rPr>
        <w:t> </w:t>
      </w:r>
    </w:p>
    <w:p w:rsidR="00B9235C" w:rsidRPr="00B9235C" w:rsidRDefault="00B9235C" w:rsidP="00B9235C">
      <w:pPr>
        <w:spacing w:after="0" w:line="240" w:lineRule="auto"/>
        <w:rPr>
          <w:rFonts w:ascii="Times New Roman" w:eastAsia="Times New Roman" w:hAnsi="Times New Roman" w:cs="Times New Roman"/>
          <w:sz w:val="24"/>
          <w:szCs w:val="24"/>
        </w:rPr>
      </w:pPr>
      <w:r w:rsidRPr="00B9235C">
        <w:rPr>
          <w:rFonts w:ascii="Arial" w:eastAsia="Times New Roman" w:hAnsi="Arial" w:cs="Arial"/>
          <w:color w:val="000000"/>
        </w:rPr>
        <w:t xml:space="preserve">The University is also pleased to provide support for spouses of prospective and newly hired faculty through its dual career program. While we cannot guarantee placement, we serve as an effective resource and support system for your spouse. Information can be found at </w:t>
      </w:r>
      <w:hyperlink r:id="rId5" w:history="1">
        <w:r w:rsidRPr="00B9235C">
          <w:rPr>
            <w:rFonts w:ascii="Arial" w:eastAsia="Times New Roman" w:hAnsi="Arial" w:cs="Arial"/>
            <w:color w:val="1155CC"/>
            <w:u w:val="single"/>
          </w:rPr>
          <w:t>http://www.udayton.edu/hr/employee_resources/dual_career_resources.php</w:t>
        </w:r>
      </w:hyperlink>
      <w:r w:rsidRPr="00B9235C">
        <w:rPr>
          <w:rFonts w:ascii="Arial" w:eastAsia="Times New Roman" w:hAnsi="Arial" w:cs="Arial"/>
          <w:color w:val="000000"/>
        </w:rPr>
        <w:t>.</w:t>
      </w:r>
    </w:p>
    <w:p w:rsidR="00B9235C" w:rsidRPr="00B9235C" w:rsidRDefault="00B9235C" w:rsidP="00B9235C">
      <w:pPr>
        <w:spacing w:after="0" w:line="240" w:lineRule="auto"/>
        <w:rPr>
          <w:rFonts w:ascii="Times New Roman" w:eastAsia="Times New Roman" w:hAnsi="Times New Roman" w:cs="Times New Roman"/>
          <w:sz w:val="24"/>
          <w:szCs w:val="24"/>
        </w:rPr>
      </w:pPr>
    </w:p>
    <w:p w:rsidR="002D09D4" w:rsidRDefault="002D09D4"/>
    <w:sectPr w:rsidR="002D0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C35D5"/>
    <w:multiLevelType w:val="multilevel"/>
    <w:tmpl w:val="B3B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F33C6"/>
    <w:multiLevelType w:val="hybridMultilevel"/>
    <w:tmpl w:val="6C4E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374B0"/>
    <w:multiLevelType w:val="multilevel"/>
    <w:tmpl w:val="C26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5C"/>
    <w:rsid w:val="002D09D4"/>
    <w:rsid w:val="00B9235C"/>
    <w:rsid w:val="00BC1A79"/>
    <w:rsid w:val="00CF013D"/>
    <w:rsid w:val="00F7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088AE-54BF-4591-A769-F032AC6A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3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235C"/>
    <w:rPr>
      <w:color w:val="0000FF"/>
      <w:u w:val="single"/>
    </w:rPr>
  </w:style>
  <w:style w:type="paragraph" w:styleId="ListParagraph">
    <w:name w:val="List Paragraph"/>
    <w:basedOn w:val="Normal"/>
    <w:uiPriority w:val="34"/>
    <w:qFormat/>
    <w:rsid w:val="00B92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7862">
      <w:bodyDiv w:val="1"/>
      <w:marLeft w:val="0"/>
      <w:marRight w:val="0"/>
      <w:marTop w:val="0"/>
      <w:marBottom w:val="0"/>
      <w:divBdr>
        <w:top w:val="none" w:sz="0" w:space="0" w:color="auto"/>
        <w:left w:val="none" w:sz="0" w:space="0" w:color="auto"/>
        <w:bottom w:val="none" w:sz="0" w:space="0" w:color="auto"/>
        <w:right w:val="none" w:sz="0" w:space="0" w:color="auto"/>
      </w:divBdr>
    </w:div>
    <w:div w:id="452673835">
      <w:bodyDiv w:val="1"/>
      <w:marLeft w:val="0"/>
      <w:marRight w:val="0"/>
      <w:marTop w:val="0"/>
      <w:marBottom w:val="0"/>
      <w:divBdr>
        <w:top w:val="none" w:sz="0" w:space="0" w:color="auto"/>
        <w:left w:val="none" w:sz="0" w:space="0" w:color="auto"/>
        <w:bottom w:val="none" w:sz="0" w:space="0" w:color="auto"/>
        <w:right w:val="none" w:sz="0" w:space="0" w:color="auto"/>
      </w:divBdr>
    </w:div>
    <w:div w:id="10425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dayton.edu/hr/employee_resources/dual_career_resource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Dayton</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Askren</dc:creator>
  <cp:keywords/>
  <dc:description/>
  <cp:lastModifiedBy>Andrea Koziol</cp:lastModifiedBy>
  <cp:revision>2</cp:revision>
  <dcterms:created xsi:type="dcterms:W3CDTF">2022-02-01T21:50:00Z</dcterms:created>
  <dcterms:modified xsi:type="dcterms:W3CDTF">2022-02-01T21:50:00Z</dcterms:modified>
</cp:coreProperties>
</file>