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F1B29E2" w14:textId="7BC3EA85" w:rsidR="002E7C1C" w:rsidRPr="00665783" w:rsidRDefault="002E7C1C" w:rsidP="002E7C1C">
      <w:pPr>
        <w:autoSpaceDE w:val="0"/>
        <w:jc w:val="both"/>
        <w:rPr>
          <w:b/>
          <w:iCs/>
          <w:color w:val="FF0000"/>
          <w:sz w:val="26"/>
          <w:szCs w:val="26"/>
          <w:lang w:val="en-GB"/>
        </w:rPr>
      </w:pPr>
      <w:r w:rsidRPr="00665783">
        <w:rPr>
          <w:b/>
          <w:iCs/>
          <w:color w:val="FF0000"/>
          <w:sz w:val="26"/>
          <w:szCs w:val="26"/>
          <w:lang w:val="en-GB"/>
        </w:rPr>
        <w:t>TH</w:t>
      </w:r>
      <w:r w:rsidR="00F25E0F">
        <w:rPr>
          <w:b/>
          <w:iCs/>
          <w:color w:val="FF0000"/>
          <w:sz w:val="26"/>
          <w:szCs w:val="26"/>
          <w:lang w:val="en-GB"/>
        </w:rPr>
        <w:t>IS</w:t>
      </w:r>
      <w:r w:rsidRPr="00665783">
        <w:rPr>
          <w:b/>
          <w:iCs/>
          <w:color w:val="FF0000"/>
          <w:sz w:val="26"/>
          <w:szCs w:val="26"/>
          <w:lang w:val="en-GB"/>
        </w:rPr>
        <w:t xml:space="preserve"> ENGLISH TRANSLATION DOES NOT HAVE LEGAL VALUE IN ITSELF, AND THUS DOES NOT SUPERSEDE THE ITALIAN VERSION OF THE CALL ANNOUNCEMENT (BANDO).</w:t>
      </w:r>
    </w:p>
    <w:p w14:paraId="1E6C737C" w14:textId="1E726C80" w:rsidR="002E7C1C" w:rsidRPr="00665783" w:rsidRDefault="002E7C1C">
      <w:pPr>
        <w:autoSpaceDE w:val="0"/>
        <w:jc w:val="center"/>
        <w:rPr>
          <w:b/>
          <w:bCs/>
          <w:color w:val="000000"/>
          <w:lang w:val="en-GB"/>
        </w:rPr>
      </w:pPr>
    </w:p>
    <w:p w14:paraId="09CC1459" w14:textId="1DBD6456" w:rsidR="00CD78DA" w:rsidRPr="00665783" w:rsidRDefault="00CD78DA" w:rsidP="00CD78DA">
      <w:pPr>
        <w:pStyle w:val="Default"/>
        <w:jc w:val="center"/>
        <w:rPr>
          <w:rFonts w:ascii="Times New Roman" w:hAnsi="Times New Roman" w:cs="Times New Roman"/>
          <w:sz w:val="26"/>
          <w:szCs w:val="26"/>
          <w:lang w:val="en-US"/>
        </w:rPr>
      </w:pPr>
      <w:r w:rsidRPr="00665783">
        <w:rPr>
          <w:rFonts w:ascii="Times New Roman" w:hAnsi="Times New Roman" w:cs="Times New Roman"/>
          <w:b/>
          <w:bCs/>
          <w:sz w:val="26"/>
          <w:szCs w:val="26"/>
          <w:lang w:val="en-US"/>
        </w:rPr>
        <w:t xml:space="preserve">ABSTRACT OF VACANCY CALL </w:t>
      </w:r>
      <w:r w:rsidR="003D626A" w:rsidRPr="003D626A">
        <w:rPr>
          <w:rFonts w:ascii="Times New Roman" w:hAnsi="Times New Roman" w:cs="Times New Roman"/>
          <w:b/>
          <w:bCs/>
          <w:sz w:val="26"/>
          <w:szCs w:val="26"/>
          <w:lang w:val="en-US"/>
        </w:rPr>
        <w:t xml:space="preserve">ISMAR-10-2021-SP </w:t>
      </w:r>
      <w:r w:rsidR="00386540" w:rsidRPr="00665783">
        <w:rPr>
          <w:rFonts w:ascii="Times New Roman" w:hAnsi="Times New Roman" w:cs="Times New Roman"/>
          <w:b/>
          <w:bCs/>
          <w:sz w:val="26"/>
          <w:szCs w:val="26"/>
          <w:lang w:val="en-US"/>
        </w:rPr>
        <w:t xml:space="preserve">– for </w:t>
      </w:r>
      <w:r w:rsidR="00490324">
        <w:rPr>
          <w:rFonts w:ascii="Times New Roman" w:hAnsi="Times New Roman" w:cs="Times New Roman"/>
          <w:b/>
          <w:sz w:val="26"/>
          <w:szCs w:val="26"/>
          <w:lang w:val="en-GB"/>
        </w:rPr>
        <w:t>1 (one) Fellowship (A</w:t>
      </w:r>
      <w:r w:rsidR="00386540" w:rsidRPr="00665783">
        <w:rPr>
          <w:rFonts w:ascii="Times New Roman" w:hAnsi="Times New Roman" w:cs="Times New Roman"/>
          <w:b/>
          <w:sz w:val="26"/>
          <w:szCs w:val="26"/>
          <w:lang w:val="en-GB"/>
        </w:rPr>
        <w:t xml:space="preserve"> </w:t>
      </w:r>
      <w:r w:rsidR="00386540" w:rsidRPr="00665783">
        <w:rPr>
          <w:rFonts w:ascii="Times New Roman" w:hAnsi="Times New Roman" w:cs="Times New Roman"/>
          <w:b/>
          <w:iCs/>
          <w:snapToGrid w:val="0"/>
          <w:sz w:val="26"/>
          <w:szCs w:val="26"/>
          <w:lang w:val="en-GB"/>
        </w:rPr>
        <w:t>“</w:t>
      </w:r>
      <w:proofErr w:type="spellStart"/>
      <w:r w:rsidR="00386540" w:rsidRPr="00665783">
        <w:rPr>
          <w:rFonts w:ascii="Times New Roman" w:hAnsi="Times New Roman" w:cs="Times New Roman"/>
          <w:b/>
          <w:iCs/>
          <w:snapToGrid w:val="0"/>
          <w:sz w:val="26"/>
          <w:szCs w:val="26"/>
          <w:lang w:val="en-GB"/>
        </w:rPr>
        <w:t>Assegni</w:t>
      </w:r>
      <w:proofErr w:type="spellEnd"/>
      <w:r w:rsidR="00386540" w:rsidRPr="00665783">
        <w:rPr>
          <w:rFonts w:ascii="Times New Roman" w:hAnsi="Times New Roman" w:cs="Times New Roman"/>
          <w:b/>
          <w:iCs/>
          <w:snapToGrid w:val="0"/>
          <w:sz w:val="26"/>
          <w:szCs w:val="26"/>
          <w:lang w:val="en-GB"/>
        </w:rPr>
        <w:t xml:space="preserve"> </w:t>
      </w:r>
      <w:r w:rsidR="00490324">
        <w:rPr>
          <w:rFonts w:ascii="Times New Roman" w:hAnsi="Times New Roman" w:cs="Times New Roman"/>
          <w:b/>
          <w:iCs/>
          <w:snapToGrid w:val="0"/>
          <w:sz w:val="26"/>
          <w:szCs w:val="26"/>
          <w:lang w:val="en-GB"/>
        </w:rPr>
        <w:t>P</w:t>
      </w:r>
      <w:r w:rsidR="006217CD">
        <w:rPr>
          <w:rFonts w:ascii="Times New Roman" w:hAnsi="Times New Roman" w:cs="Times New Roman"/>
          <w:b/>
          <w:iCs/>
          <w:snapToGrid w:val="0"/>
          <w:sz w:val="26"/>
          <w:szCs w:val="26"/>
          <w:lang w:val="en-GB"/>
        </w:rPr>
        <w:t>ROFESSIONALIZZANTI</w:t>
      </w:r>
      <w:r w:rsidR="00386540" w:rsidRPr="00665783">
        <w:rPr>
          <w:rFonts w:ascii="Times New Roman" w:hAnsi="Times New Roman" w:cs="Times New Roman"/>
          <w:b/>
          <w:sz w:val="26"/>
          <w:szCs w:val="26"/>
          <w:lang w:val="en-GB"/>
        </w:rPr>
        <w:t>”)</w:t>
      </w:r>
    </w:p>
    <w:p w14:paraId="4F5343BF" w14:textId="77777777" w:rsidR="00CD78DA" w:rsidRPr="00665783" w:rsidRDefault="00CD78DA" w:rsidP="00CD78DA">
      <w:pPr>
        <w:pStyle w:val="Default"/>
        <w:rPr>
          <w:rFonts w:ascii="Times New Roman" w:hAnsi="Times New Roman" w:cs="Times New Roman"/>
          <w:b/>
          <w:bCs/>
          <w:lang w:val="en-US"/>
        </w:rPr>
      </w:pPr>
    </w:p>
    <w:p w14:paraId="753561F6" w14:textId="3230A8B6" w:rsidR="00CD78DA" w:rsidRPr="00665783" w:rsidRDefault="00275BBA" w:rsidP="00CD78DA">
      <w:pPr>
        <w:pStyle w:val="Default"/>
        <w:rPr>
          <w:rFonts w:ascii="Times New Roman" w:hAnsi="Times New Roman" w:cs="Times New Roman"/>
          <w:lang w:val="en-US"/>
        </w:rPr>
      </w:pPr>
      <w:r w:rsidRPr="00665783">
        <w:rPr>
          <w:rFonts w:ascii="Times New Roman" w:hAnsi="Times New Roman" w:cs="Times New Roman"/>
          <w:b/>
          <w:bCs/>
          <w:lang w:val="en-US"/>
        </w:rPr>
        <w:t>Research area</w:t>
      </w:r>
      <w:r w:rsidR="00CD78DA" w:rsidRPr="00665783">
        <w:rPr>
          <w:rFonts w:ascii="Times New Roman" w:hAnsi="Times New Roman" w:cs="Times New Roman"/>
          <w:b/>
          <w:bCs/>
          <w:lang w:val="en-US"/>
        </w:rPr>
        <w:t xml:space="preserve">: </w:t>
      </w:r>
      <w:r w:rsidR="00386540" w:rsidRPr="00665783">
        <w:rPr>
          <w:rFonts w:ascii="Times New Roman" w:hAnsi="Times New Roman" w:cs="Times New Roman"/>
          <w:lang w:val="en-US"/>
        </w:rPr>
        <w:t>Earth Science</w:t>
      </w:r>
      <w:r w:rsidR="00371DCA">
        <w:rPr>
          <w:rFonts w:ascii="Times New Roman" w:hAnsi="Times New Roman" w:cs="Times New Roman"/>
          <w:lang w:val="en-US"/>
        </w:rPr>
        <w:t xml:space="preserve"> (Oceanography)</w:t>
      </w:r>
    </w:p>
    <w:p w14:paraId="1BFC0D16" w14:textId="5D96E203" w:rsidR="00CD78DA" w:rsidRPr="00E063B0" w:rsidRDefault="00275BBA" w:rsidP="00B4767F">
      <w:pPr>
        <w:pStyle w:val="Default"/>
        <w:jc w:val="both"/>
        <w:rPr>
          <w:rFonts w:ascii="Times New Roman" w:hAnsi="Times New Roman" w:cs="Times New Roman"/>
          <w:i/>
          <w:iCs/>
          <w:lang w:val="en-US"/>
        </w:rPr>
      </w:pPr>
      <w:r w:rsidRPr="00E063B0">
        <w:rPr>
          <w:rFonts w:ascii="Times New Roman" w:hAnsi="Times New Roman" w:cs="Times New Roman"/>
          <w:b/>
          <w:bCs/>
          <w:lang w:val="en-US"/>
        </w:rPr>
        <w:t>Research theme</w:t>
      </w:r>
      <w:r w:rsidR="00CD78DA" w:rsidRPr="00E063B0">
        <w:rPr>
          <w:rFonts w:ascii="Times New Roman" w:hAnsi="Times New Roman" w:cs="Times New Roman"/>
          <w:lang w:val="en-US"/>
        </w:rPr>
        <w:t xml:space="preserve">: </w:t>
      </w:r>
      <w:r w:rsidR="00CD78DA" w:rsidRPr="008D77F3">
        <w:rPr>
          <w:rFonts w:ascii="Times New Roman" w:hAnsi="Times New Roman" w:cs="Times New Roman"/>
          <w:b/>
          <w:lang w:val="en-US"/>
        </w:rPr>
        <w:t>“</w:t>
      </w:r>
      <w:r w:rsidR="00371DCA" w:rsidRPr="00371DCA">
        <w:rPr>
          <w:rFonts w:ascii="Times New Roman" w:hAnsi="Times New Roman" w:cs="Times New Roman"/>
          <w:b/>
          <w:lang w:val="en-US"/>
        </w:rPr>
        <w:t xml:space="preserve">Development and application of analysis techniques to diagnose 2D and 3D passive transport from marine observations and models, with particular focus on the </w:t>
      </w:r>
      <w:proofErr w:type="spellStart"/>
      <w:r w:rsidR="00371DCA" w:rsidRPr="00371DCA">
        <w:rPr>
          <w:rFonts w:ascii="Times New Roman" w:hAnsi="Times New Roman" w:cs="Times New Roman"/>
          <w:b/>
          <w:lang w:val="en-US"/>
        </w:rPr>
        <w:t>Lagrangian</w:t>
      </w:r>
      <w:proofErr w:type="spellEnd"/>
      <w:r w:rsidR="00371DCA" w:rsidRPr="00371DCA">
        <w:rPr>
          <w:rFonts w:ascii="Times New Roman" w:hAnsi="Times New Roman" w:cs="Times New Roman"/>
          <w:b/>
          <w:lang w:val="en-US"/>
        </w:rPr>
        <w:t xml:space="preserve"> approach and on the combination of in situ and remote multiplatform datasets. Collaboration to the development and management of the </w:t>
      </w:r>
      <w:proofErr w:type="spellStart"/>
      <w:r w:rsidR="00371DCA" w:rsidRPr="00371DCA">
        <w:rPr>
          <w:rFonts w:ascii="Times New Roman" w:hAnsi="Times New Roman" w:cs="Times New Roman"/>
          <w:b/>
          <w:lang w:val="en-US"/>
        </w:rPr>
        <w:t>Lagrangian</w:t>
      </w:r>
      <w:proofErr w:type="spellEnd"/>
      <w:r w:rsidR="00371DCA" w:rsidRPr="00371DCA">
        <w:rPr>
          <w:rFonts w:ascii="Times New Roman" w:hAnsi="Times New Roman" w:cs="Times New Roman"/>
          <w:b/>
          <w:lang w:val="en-US"/>
        </w:rPr>
        <w:t xml:space="preserve"> observing system and to the management of marine datasets.</w:t>
      </w:r>
      <w:r w:rsidR="006217CD" w:rsidRPr="008D77F3">
        <w:rPr>
          <w:rFonts w:ascii="Times New Roman" w:hAnsi="Times New Roman" w:cs="Times New Roman"/>
          <w:b/>
          <w:lang w:val="en-US"/>
        </w:rPr>
        <w:t>”</w:t>
      </w:r>
      <w:r w:rsidR="00CD78DA" w:rsidRPr="00E063B0">
        <w:rPr>
          <w:rFonts w:ascii="Times New Roman" w:hAnsi="Times New Roman" w:cs="Times New Roman"/>
          <w:i/>
          <w:iCs/>
          <w:lang w:val="en-US"/>
        </w:rPr>
        <w:t xml:space="preserve"> </w:t>
      </w:r>
    </w:p>
    <w:p w14:paraId="4D08CF22" w14:textId="3900DF7B" w:rsidR="00386540" w:rsidRPr="008A3266" w:rsidRDefault="00235928" w:rsidP="00CD78DA">
      <w:pPr>
        <w:pStyle w:val="Default"/>
        <w:rPr>
          <w:rFonts w:ascii="Times New Roman" w:hAnsi="Times New Roman" w:cs="Times New Roman"/>
          <w:lang w:val="en-US"/>
        </w:rPr>
      </w:pPr>
      <w:r w:rsidRPr="008A3266">
        <w:rPr>
          <w:rStyle w:val="hps"/>
          <w:rFonts w:ascii="Times New Roman" w:hAnsi="Times New Roman" w:cs="Times New Roman"/>
          <w:b/>
          <w:lang w:val="en-US"/>
        </w:rPr>
        <w:t>Scientific responsible</w:t>
      </w:r>
      <w:r w:rsidRPr="008A3266">
        <w:rPr>
          <w:rFonts w:ascii="Times New Roman" w:hAnsi="Times New Roman" w:cs="Times New Roman"/>
          <w:b/>
          <w:lang w:val="en-US"/>
        </w:rPr>
        <w:t>:</w:t>
      </w:r>
      <w:r w:rsidR="00490324" w:rsidRPr="008A3266">
        <w:rPr>
          <w:rFonts w:ascii="Times New Roman" w:hAnsi="Times New Roman" w:cs="Times New Roman"/>
          <w:lang w:val="en-US"/>
        </w:rPr>
        <w:t xml:space="preserve"> Dr. </w:t>
      </w:r>
      <w:r w:rsidR="00371DCA" w:rsidRPr="008A3266">
        <w:rPr>
          <w:rFonts w:ascii="Times New Roman" w:hAnsi="Times New Roman" w:cs="Times New Roman"/>
          <w:lang w:val="en-US"/>
        </w:rPr>
        <w:t>Maristella Berta</w:t>
      </w:r>
    </w:p>
    <w:p w14:paraId="0A6A81A5" w14:textId="20F2EF22" w:rsidR="00386540" w:rsidRPr="00490324" w:rsidRDefault="007225C0" w:rsidP="00490324">
      <w:pPr>
        <w:pStyle w:val="Default"/>
        <w:rPr>
          <w:rFonts w:ascii="Times New Roman" w:hAnsi="Times New Roman" w:cs="Times New Roman"/>
          <w:bCs/>
          <w:lang w:val="en-US"/>
        </w:rPr>
      </w:pPr>
      <w:r w:rsidRPr="00665783">
        <w:rPr>
          <w:rFonts w:ascii="Times New Roman" w:hAnsi="Times New Roman" w:cs="Times New Roman"/>
          <w:b/>
          <w:bCs/>
          <w:lang w:val="en-US"/>
        </w:rPr>
        <w:t>Project:</w:t>
      </w:r>
      <w:r w:rsidRPr="00665783">
        <w:rPr>
          <w:rFonts w:ascii="Times New Roman" w:hAnsi="Times New Roman" w:cs="Times New Roman"/>
          <w:bCs/>
          <w:lang w:val="en-US"/>
        </w:rPr>
        <w:t xml:space="preserve"> </w:t>
      </w:r>
      <w:r w:rsidR="00371DCA" w:rsidRPr="00371DCA">
        <w:rPr>
          <w:rFonts w:ascii="Times New Roman" w:hAnsi="Times New Roman" w:cs="Times New Roman"/>
          <w:bCs/>
          <w:lang w:val="en-US"/>
        </w:rPr>
        <w:t>3D-Pathways (CALYPSO - ONR Research Initiative</w:t>
      </w:r>
      <w:r w:rsidR="00371DCA">
        <w:rPr>
          <w:rFonts w:ascii="Times New Roman" w:hAnsi="Times New Roman" w:cs="Times New Roman"/>
          <w:bCs/>
          <w:lang w:val="en-US"/>
        </w:rPr>
        <w:t>)</w:t>
      </w:r>
      <w:r w:rsidR="00371DCA" w:rsidRPr="00371DCA">
        <w:rPr>
          <w:rFonts w:ascii="Times New Roman" w:hAnsi="Times New Roman" w:cs="Times New Roman"/>
          <w:bCs/>
          <w:lang w:val="en-US"/>
        </w:rPr>
        <w:t xml:space="preserve"> </w:t>
      </w:r>
    </w:p>
    <w:p w14:paraId="2FAE8DAE" w14:textId="77777777" w:rsidR="00490324" w:rsidRDefault="00490324" w:rsidP="00CD78DA">
      <w:pPr>
        <w:pStyle w:val="Default"/>
        <w:rPr>
          <w:rFonts w:ascii="Times New Roman" w:hAnsi="Times New Roman" w:cs="Times New Roman"/>
          <w:b/>
          <w:bCs/>
          <w:lang w:val="en-US"/>
        </w:rPr>
      </w:pPr>
    </w:p>
    <w:p w14:paraId="11D19F10" w14:textId="5A78F485" w:rsidR="00CD78DA" w:rsidRDefault="00665783" w:rsidP="00CD78DA">
      <w:pPr>
        <w:pStyle w:val="Default"/>
        <w:rPr>
          <w:rFonts w:ascii="Times New Roman" w:hAnsi="Times New Roman" w:cs="Times New Roman"/>
          <w:b/>
          <w:bCs/>
          <w:lang w:val="en-US"/>
        </w:rPr>
      </w:pPr>
      <w:r w:rsidRPr="00665783">
        <w:rPr>
          <w:rFonts w:ascii="Times New Roman" w:hAnsi="Times New Roman" w:cs="Times New Roman"/>
          <w:b/>
          <w:bCs/>
          <w:lang w:val="en-US"/>
        </w:rPr>
        <w:t>Qualifications and experience</w:t>
      </w:r>
    </w:p>
    <w:p w14:paraId="6D498328" w14:textId="77777777" w:rsidR="00BB157B" w:rsidRPr="00665783" w:rsidRDefault="00BB157B" w:rsidP="00CD78DA">
      <w:pPr>
        <w:pStyle w:val="Default"/>
        <w:rPr>
          <w:rFonts w:ascii="Times New Roman" w:hAnsi="Times New Roman" w:cs="Times New Roman"/>
          <w:b/>
          <w:bCs/>
          <w:lang w:val="en-US"/>
        </w:rPr>
      </w:pPr>
    </w:p>
    <w:p w14:paraId="7AF8DD96" w14:textId="0DC0DD13" w:rsidR="00D874F8" w:rsidRPr="00D874F8" w:rsidRDefault="006F3CBB" w:rsidP="009A5371">
      <w:pPr>
        <w:pStyle w:val="Paragrafoelenco"/>
        <w:numPr>
          <w:ilvl w:val="0"/>
          <w:numId w:val="3"/>
        </w:numPr>
        <w:spacing w:after="0" w:line="240" w:lineRule="auto"/>
        <w:ind w:left="357" w:hanging="357"/>
        <w:jc w:val="both"/>
        <w:rPr>
          <w:rFonts w:ascii="Times New Roman" w:eastAsia="Times New Roman" w:hAnsi="Times New Roman"/>
          <w:snapToGrid w:val="0"/>
          <w:sz w:val="24"/>
          <w:szCs w:val="24"/>
          <w:lang w:val="en-GB" w:eastAsia="it-IT"/>
        </w:rPr>
      </w:pPr>
      <w:r w:rsidRPr="00D874F8">
        <w:rPr>
          <w:rFonts w:ascii="Times New Roman" w:eastAsia="Times New Roman" w:hAnsi="Times New Roman"/>
          <w:b/>
          <w:snapToGrid w:val="0"/>
          <w:sz w:val="24"/>
          <w:szCs w:val="24"/>
          <w:lang w:val="en-GB" w:eastAsia="it-IT"/>
        </w:rPr>
        <w:t>Degree (“</w:t>
      </w:r>
      <w:proofErr w:type="spellStart"/>
      <w:r w:rsidRPr="00D874F8">
        <w:rPr>
          <w:rFonts w:ascii="Times New Roman" w:eastAsia="Times New Roman" w:hAnsi="Times New Roman"/>
          <w:b/>
          <w:snapToGrid w:val="0"/>
          <w:sz w:val="24"/>
          <w:szCs w:val="24"/>
          <w:lang w:val="en-GB" w:eastAsia="it-IT"/>
        </w:rPr>
        <w:t>Laurea</w:t>
      </w:r>
      <w:proofErr w:type="spellEnd"/>
      <w:r w:rsidRPr="00D874F8">
        <w:rPr>
          <w:rFonts w:ascii="Times New Roman" w:eastAsia="Times New Roman" w:hAnsi="Times New Roman"/>
          <w:b/>
          <w:snapToGrid w:val="0"/>
          <w:sz w:val="24"/>
          <w:szCs w:val="24"/>
          <w:lang w:val="en-GB" w:eastAsia="it-IT"/>
        </w:rPr>
        <w:t xml:space="preserve">”) in </w:t>
      </w:r>
      <w:r w:rsidR="00407401" w:rsidRPr="00D874F8">
        <w:rPr>
          <w:rFonts w:ascii="Times New Roman" w:eastAsia="Times New Roman" w:hAnsi="Times New Roman"/>
          <w:b/>
          <w:snapToGrid w:val="0"/>
          <w:sz w:val="24"/>
          <w:szCs w:val="24"/>
          <w:lang w:val="en-GB" w:eastAsia="it-IT"/>
        </w:rPr>
        <w:t>Engineering, Informatics, Mathematics, Physics, Environmental Sciences, Spatial Sciences and Technologies, Nautical Sciences or Oceanography, Marine Sciences and related fields</w:t>
      </w:r>
      <w:r w:rsidRPr="00D874F8">
        <w:rPr>
          <w:b/>
          <w:snapToGrid w:val="0"/>
          <w:lang w:val="en-GB"/>
        </w:rPr>
        <w:t xml:space="preserve"> </w:t>
      </w:r>
      <w:r w:rsidRPr="00D874F8">
        <w:rPr>
          <w:rFonts w:ascii="Times New Roman" w:hAnsi="Times New Roman"/>
          <w:snapToGrid w:val="0"/>
          <w:sz w:val="24"/>
          <w:szCs w:val="24"/>
          <w:lang w:val="en-GB"/>
        </w:rPr>
        <w:t>obtained in accordance with the legislation in force before DM 509/99</w:t>
      </w:r>
      <w:r w:rsidRPr="00D874F8">
        <w:rPr>
          <w:rFonts w:ascii="Times New Roman" w:hAnsi="Times New Roman"/>
          <w:b/>
          <w:snapToGrid w:val="0"/>
          <w:sz w:val="24"/>
          <w:szCs w:val="24"/>
          <w:lang w:val="en-GB"/>
        </w:rPr>
        <w:t>, or the Degree / Master (DM May 5, 2004),</w:t>
      </w:r>
      <w:r w:rsidRPr="00D874F8">
        <w:rPr>
          <w:rFonts w:ascii="Times New Roman" w:hAnsi="Times New Roman"/>
          <w:snapToGrid w:val="0"/>
          <w:sz w:val="24"/>
          <w:szCs w:val="24"/>
          <w:lang w:val="en-GB"/>
        </w:rPr>
        <w:t xml:space="preserve"> with professional curriculum suitable for carrying out research activitie</w:t>
      </w:r>
      <w:r w:rsidRPr="00D874F8">
        <w:rPr>
          <w:rFonts w:ascii="Times New Roman" w:hAnsi="Times New Roman"/>
          <w:b/>
          <w:snapToGrid w:val="0"/>
          <w:sz w:val="24"/>
          <w:szCs w:val="24"/>
          <w:lang w:val="en-GB"/>
        </w:rPr>
        <w:t>s</w:t>
      </w:r>
      <w:r w:rsidR="00275BBA" w:rsidRPr="00D874F8">
        <w:rPr>
          <w:rFonts w:ascii="Times New Roman" w:hAnsi="Times New Roman"/>
          <w:snapToGrid w:val="0"/>
          <w:sz w:val="24"/>
          <w:szCs w:val="24"/>
          <w:lang w:val="en-GB"/>
        </w:rPr>
        <w:t>;</w:t>
      </w:r>
    </w:p>
    <w:p w14:paraId="45183F18" w14:textId="40B59074" w:rsidR="00275BBA" w:rsidRDefault="00275BBA" w:rsidP="009A5371">
      <w:pPr>
        <w:pStyle w:val="Paragrafoelenco"/>
        <w:numPr>
          <w:ilvl w:val="0"/>
          <w:numId w:val="3"/>
        </w:numPr>
        <w:spacing w:after="0" w:line="240" w:lineRule="auto"/>
        <w:ind w:left="357" w:hanging="357"/>
        <w:jc w:val="both"/>
        <w:rPr>
          <w:rFonts w:ascii="Times New Roman" w:eastAsia="Times New Roman" w:hAnsi="Times New Roman"/>
          <w:snapToGrid w:val="0"/>
          <w:sz w:val="24"/>
          <w:szCs w:val="24"/>
          <w:lang w:val="en-GB" w:eastAsia="it-IT"/>
        </w:rPr>
      </w:pPr>
      <w:r w:rsidRPr="00D874F8">
        <w:rPr>
          <w:rFonts w:ascii="Times New Roman" w:eastAsia="Times New Roman" w:hAnsi="Times New Roman"/>
          <w:b/>
          <w:snapToGrid w:val="0"/>
          <w:sz w:val="24"/>
          <w:szCs w:val="24"/>
          <w:lang w:val="en-GB" w:eastAsia="it-IT"/>
        </w:rPr>
        <w:t>Doctorate Degree (PhD)</w:t>
      </w:r>
      <w:r w:rsidRPr="00D874F8">
        <w:rPr>
          <w:rFonts w:ascii="Times New Roman" w:eastAsia="Times New Roman" w:hAnsi="Times New Roman"/>
          <w:snapToGrid w:val="0"/>
          <w:sz w:val="24"/>
          <w:szCs w:val="24"/>
          <w:lang w:val="en-GB" w:eastAsia="it-IT"/>
        </w:rPr>
        <w:t xml:space="preserve"> </w:t>
      </w:r>
      <w:r w:rsidR="00490324" w:rsidRPr="00D874F8">
        <w:rPr>
          <w:rFonts w:ascii="Times New Roman" w:eastAsia="Times New Roman" w:hAnsi="Times New Roman"/>
          <w:snapToGrid w:val="0"/>
          <w:sz w:val="24"/>
          <w:szCs w:val="24"/>
          <w:lang w:val="en-GB" w:eastAsia="it-IT"/>
        </w:rPr>
        <w:t>is not strictly required</w:t>
      </w:r>
      <w:r w:rsidR="008A3266">
        <w:rPr>
          <w:rFonts w:ascii="Times New Roman" w:eastAsia="Times New Roman" w:hAnsi="Times New Roman"/>
          <w:snapToGrid w:val="0"/>
          <w:sz w:val="24"/>
          <w:szCs w:val="24"/>
          <w:lang w:val="en-GB" w:eastAsia="it-IT"/>
        </w:rPr>
        <w:t>.</w:t>
      </w:r>
    </w:p>
    <w:p w14:paraId="1073841E" w14:textId="77777777" w:rsidR="008A3266" w:rsidRPr="00D874F8" w:rsidRDefault="008A3266" w:rsidP="008A3266">
      <w:pPr>
        <w:pStyle w:val="Paragrafoelenco"/>
        <w:spacing w:after="0" w:line="240" w:lineRule="auto"/>
        <w:ind w:left="357"/>
        <w:jc w:val="both"/>
        <w:rPr>
          <w:rFonts w:ascii="Times New Roman" w:eastAsia="Times New Roman" w:hAnsi="Times New Roman"/>
          <w:snapToGrid w:val="0"/>
          <w:sz w:val="24"/>
          <w:szCs w:val="24"/>
          <w:lang w:val="en-GB" w:eastAsia="it-IT"/>
        </w:rPr>
      </w:pPr>
    </w:p>
    <w:p w14:paraId="4E395F26" w14:textId="39CE34BF" w:rsidR="00275BBA" w:rsidRDefault="00275BBA" w:rsidP="00275BBA">
      <w:pPr>
        <w:pStyle w:val="Paragrafoelenco"/>
        <w:suppressAutoHyphens w:val="0"/>
        <w:spacing w:after="0" w:line="240" w:lineRule="auto"/>
        <w:ind w:left="0"/>
        <w:jc w:val="both"/>
        <w:rPr>
          <w:rFonts w:ascii="Times New Roman" w:eastAsia="Times New Roman" w:hAnsi="Times New Roman"/>
          <w:snapToGrid w:val="0"/>
          <w:sz w:val="24"/>
          <w:szCs w:val="24"/>
          <w:lang w:val="en-GB" w:eastAsia="it-IT"/>
        </w:rPr>
      </w:pPr>
      <w:r w:rsidRPr="00665783">
        <w:rPr>
          <w:rFonts w:ascii="Times New Roman" w:eastAsia="Times New Roman" w:hAnsi="Times New Roman"/>
          <w:b/>
          <w:snapToGrid w:val="0"/>
          <w:sz w:val="24"/>
          <w:szCs w:val="24"/>
          <w:lang w:val="en-GB" w:eastAsia="it-IT"/>
        </w:rPr>
        <w:t>All qualifications obtained abroad</w:t>
      </w:r>
      <w:r w:rsidRPr="00665783">
        <w:rPr>
          <w:rFonts w:ascii="Times New Roman" w:eastAsia="Times New Roman" w:hAnsi="Times New Roman"/>
          <w:snapToGrid w:val="0"/>
          <w:sz w:val="24"/>
          <w:szCs w:val="24"/>
          <w:lang w:val="en-GB" w:eastAsia="it-IT"/>
        </w:rPr>
        <w:t xml:space="preserve"> (master degree, bachelor degree, doctorate, and any other qualification) shall be previously recognized in Italy in accordance with current legislation (information on the website of the Ministry of University and Scientific Research: www.miur.it. The equivalence of those diplomas obtained abroad who have not already been recognized in Italy with the expected formal procedure above, will be evaluated, with the only purpose of the present selection, by the Examining Committee constituted according to art. 6, paragraph 1 of the Regulations;</w:t>
      </w:r>
    </w:p>
    <w:p w14:paraId="36CA5CED" w14:textId="77777777" w:rsidR="001F64A1" w:rsidRPr="00665783" w:rsidRDefault="001F64A1" w:rsidP="00275BBA">
      <w:pPr>
        <w:pStyle w:val="Paragrafoelenco"/>
        <w:suppressAutoHyphens w:val="0"/>
        <w:spacing w:after="0" w:line="240" w:lineRule="auto"/>
        <w:ind w:left="0"/>
        <w:jc w:val="both"/>
        <w:rPr>
          <w:rFonts w:ascii="Times New Roman" w:eastAsia="Times New Roman" w:hAnsi="Times New Roman"/>
          <w:snapToGrid w:val="0"/>
          <w:sz w:val="24"/>
          <w:szCs w:val="24"/>
          <w:lang w:val="en-GB" w:eastAsia="it-IT"/>
        </w:rPr>
      </w:pPr>
      <w:bookmarkStart w:id="0" w:name="_GoBack"/>
      <w:bookmarkEnd w:id="0"/>
    </w:p>
    <w:p w14:paraId="0A041012" w14:textId="70CD3958" w:rsidR="00275BBA" w:rsidRPr="008D77F3" w:rsidRDefault="00275BBA" w:rsidP="00275BBA">
      <w:pPr>
        <w:pStyle w:val="Paragrafoelenco"/>
        <w:numPr>
          <w:ilvl w:val="0"/>
          <w:numId w:val="3"/>
        </w:numPr>
        <w:suppressAutoHyphens w:val="0"/>
        <w:spacing w:after="0"/>
        <w:ind w:left="357" w:hanging="357"/>
        <w:jc w:val="both"/>
        <w:rPr>
          <w:rFonts w:ascii="Times New Roman" w:hAnsi="Times New Roman"/>
          <w:sz w:val="24"/>
          <w:szCs w:val="24"/>
          <w:lang w:val="en-GB" w:eastAsia="it-IT"/>
        </w:rPr>
      </w:pPr>
      <w:r w:rsidRPr="00665783">
        <w:rPr>
          <w:rFonts w:ascii="Times New Roman" w:eastAsia="Times New Roman" w:hAnsi="Times New Roman"/>
          <w:b/>
          <w:snapToGrid w:val="0"/>
          <w:sz w:val="24"/>
          <w:szCs w:val="24"/>
          <w:lang w:val="en-GB" w:eastAsia="it-IT"/>
        </w:rPr>
        <w:t xml:space="preserve">Documented experience in the subjects of </w:t>
      </w:r>
      <w:r w:rsidR="00D874F8">
        <w:rPr>
          <w:rFonts w:ascii="Times New Roman" w:eastAsia="Times New Roman" w:hAnsi="Times New Roman"/>
          <w:b/>
          <w:snapToGrid w:val="0"/>
          <w:sz w:val="24"/>
          <w:szCs w:val="24"/>
          <w:lang w:val="en-GB" w:eastAsia="it-IT"/>
        </w:rPr>
        <w:t>this selection</w:t>
      </w:r>
      <w:r w:rsidRPr="00665783">
        <w:rPr>
          <w:rFonts w:ascii="Times New Roman" w:eastAsia="Times New Roman" w:hAnsi="Times New Roman"/>
          <w:snapToGrid w:val="0"/>
          <w:sz w:val="24"/>
          <w:szCs w:val="24"/>
          <w:lang w:val="en-GB" w:eastAsia="it-IT"/>
        </w:rPr>
        <w:t xml:space="preserve">; in </w:t>
      </w:r>
      <w:r w:rsidRPr="008D77F3">
        <w:rPr>
          <w:rFonts w:ascii="Times New Roman" w:eastAsia="Times New Roman" w:hAnsi="Times New Roman"/>
          <w:snapToGrid w:val="0"/>
          <w:sz w:val="24"/>
          <w:szCs w:val="24"/>
          <w:lang w:val="en-GB" w:eastAsia="it-IT"/>
        </w:rPr>
        <w:t>particular the following constitutes titles of preference:</w:t>
      </w:r>
    </w:p>
    <w:p w14:paraId="7E7F9D7B" w14:textId="77777777" w:rsidR="00D874F8" w:rsidRDefault="00D874F8" w:rsidP="007075C8">
      <w:pPr>
        <w:ind w:left="425"/>
        <w:jc w:val="both"/>
        <w:rPr>
          <w:b/>
          <w:lang w:val="en-US"/>
        </w:rPr>
      </w:pPr>
      <w:r>
        <w:rPr>
          <w:b/>
          <w:lang w:val="en-US"/>
        </w:rPr>
        <w:t>- e</w:t>
      </w:r>
      <w:r w:rsidRPr="00D874F8">
        <w:rPr>
          <w:b/>
          <w:lang w:val="en-US"/>
        </w:rPr>
        <w:t>xperience in analysis of in situ and remote oceanographic observations</w:t>
      </w:r>
      <w:r>
        <w:rPr>
          <w:b/>
          <w:lang w:val="en-US"/>
        </w:rPr>
        <w:t>;</w:t>
      </w:r>
    </w:p>
    <w:p w14:paraId="4D01215D" w14:textId="772CA46A" w:rsidR="00D874F8" w:rsidRDefault="00D874F8" w:rsidP="007075C8">
      <w:pPr>
        <w:ind w:left="425"/>
        <w:jc w:val="both"/>
        <w:rPr>
          <w:b/>
          <w:lang w:val="en-US"/>
        </w:rPr>
      </w:pPr>
      <w:r>
        <w:rPr>
          <w:b/>
          <w:lang w:val="en-US"/>
        </w:rPr>
        <w:t>-</w:t>
      </w:r>
      <w:r w:rsidRPr="00D874F8">
        <w:rPr>
          <w:b/>
          <w:lang w:val="en-US"/>
        </w:rPr>
        <w:t xml:space="preserve"> </w:t>
      </w:r>
      <w:r w:rsidR="009F76D7">
        <w:rPr>
          <w:b/>
          <w:lang w:val="en-US"/>
        </w:rPr>
        <w:t xml:space="preserve">experience in </w:t>
      </w:r>
      <w:r w:rsidRPr="00D874F8">
        <w:rPr>
          <w:b/>
          <w:lang w:val="en-US"/>
        </w:rPr>
        <w:t>numerical modelling applied to marine dynamics</w:t>
      </w:r>
      <w:r>
        <w:rPr>
          <w:b/>
          <w:lang w:val="en-US"/>
        </w:rPr>
        <w:t>;</w:t>
      </w:r>
    </w:p>
    <w:p w14:paraId="1A6BF9A9" w14:textId="52C64DF6" w:rsidR="00D874F8" w:rsidRDefault="00D874F8" w:rsidP="007075C8">
      <w:pPr>
        <w:ind w:left="425"/>
        <w:jc w:val="both"/>
        <w:rPr>
          <w:b/>
          <w:lang w:val="en-US"/>
        </w:rPr>
      </w:pPr>
      <w:r>
        <w:rPr>
          <w:b/>
          <w:lang w:val="en-US"/>
        </w:rPr>
        <w:t xml:space="preserve">- </w:t>
      </w:r>
      <w:r w:rsidR="009F76D7">
        <w:rPr>
          <w:b/>
          <w:lang w:val="en-US"/>
        </w:rPr>
        <w:t xml:space="preserve">experience in </w:t>
      </w:r>
      <w:r w:rsidRPr="00D874F8">
        <w:rPr>
          <w:b/>
          <w:lang w:val="en-US"/>
        </w:rPr>
        <w:t xml:space="preserve">application of </w:t>
      </w:r>
      <w:proofErr w:type="spellStart"/>
      <w:r w:rsidRPr="00D874F8">
        <w:rPr>
          <w:b/>
          <w:lang w:val="en-US"/>
        </w:rPr>
        <w:t>Lagrangian</w:t>
      </w:r>
      <w:proofErr w:type="spellEnd"/>
      <w:r w:rsidRPr="00D874F8">
        <w:rPr>
          <w:b/>
          <w:lang w:val="en-US"/>
        </w:rPr>
        <w:t xml:space="preserve"> diagnostic techniques</w:t>
      </w:r>
      <w:r>
        <w:rPr>
          <w:b/>
          <w:lang w:val="en-US"/>
        </w:rPr>
        <w:t>;</w:t>
      </w:r>
    </w:p>
    <w:p w14:paraId="2271B359" w14:textId="5248818D" w:rsidR="00D874F8" w:rsidRDefault="00D874F8" w:rsidP="007075C8">
      <w:pPr>
        <w:ind w:left="425"/>
        <w:jc w:val="both"/>
        <w:rPr>
          <w:b/>
          <w:lang w:val="en-US"/>
        </w:rPr>
      </w:pPr>
      <w:r>
        <w:rPr>
          <w:b/>
          <w:lang w:val="en-US"/>
        </w:rPr>
        <w:t>-</w:t>
      </w:r>
      <w:r w:rsidRPr="00D874F8">
        <w:rPr>
          <w:b/>
          <w:lang w:val="en-US"/>
        </w:rPr>
        <w:t xml:space="preserve"> </w:t>
      </w:r>
      <w:r w:rsidR="008B5969">
        <w:rPr>
          <w:b/>
          <w:lang w:val="en-US"/>
        </w:rPr>
        <w:t xml:space="preserve">experience in </w:t>
      </w:r>
      <w:r w:rsidRPr="00D874F8">
        <w:rPr>
          <w:b/>
          <w:lang w:val="en-US"/>
        </w:rPr>
        <w:t>application of blending techniques for multiplatform observations</w:t>
      </w:r>
      <w:r>
        <w:rPr>
          <w:b/>
          <w:lang w:val="en-US"/>
        </w:rPr>
        <w:t>;</w:t>
      </w:r>
    </w:p>
    <w:p w14:paraId="48387020" w14:textId="7EFA2629" w:rsidR="007075C8" w:rsidRPr="008D77F3" w:rsidRDefault="007075C8" w:rsidP="007075C8">
      <w:pPr>
        <w:ind w:left="425"/>
        <w:jc w:val="both"/>
        <w:rPr>
          <w:b/>
          <w:lang w:val="en-US"/>
        </w:rPr>
      </w:pPr>
      <w:r w:rsidRPr="008D77F3">
        <w:rPr>
          <w:b/>
          <w:lang w:val="en-US"/>
        </w:rPr>
        <w:t>- good computer skills: LINUX and UNIX OS, as well as shell scripting;</w:t>
      </w:r>
    </w:p>
    <w:p w14:paraId="38324A13" w14:textId="353A838A" w:rsidR="007075C8" w:rsidRPr="008D77F3" w:rsidRDefault="007075C8" w:rsidP="007075C8">
      <w:pPr>
        <w:ind w:left="425"/>
        <w:jc w:val="both"/>
        <w:rPr>
          <w:lang w:val="en-US"/>
        </w:rPr>
      </w:pPr>
      <w:r w:rsidRPr="008D77F3">
        <w:rPr>
          <w:b/>
          <w:lang w:val="en-US"/>
        </w:rPr>
        <w:t xml:space="preserve">- </w:t>
      </w:r>
      <w:r w:rsidR="007677C0" w:rsidRPr="008D77F3">
        <w:rPr>
          <w:b/>
          <w:lang w:val="en-US"/>
        </w:rPr>
        <w:t>use of scripting languages fo</w:t>
      </w:r>
      <w:r w:rsidRPr="008D77F3">
        <w:rPr>
          <w:b/>
          <w:lang w:val="en-US"/>
        </w:rPr>
        <w:t xml:space="preserve">r data processing, such as FORTRAN, </w:t>
      </w:r>
      <w:proofErr w:type="spellStart"/>
      <w:r w:rsidRPr="008D77F3">
        <w:rPr>
          <w:b/>
          <w:lang w:val="en-US"/>
        </w:rPr>
        <w:t>MatLAB</w:t>
      </w:r>
      <w:proofErr w:type="spellEnd"/>
      <w:r w:rsidRPr="008D77F3">
        <w:rPr>
          <w:b/>
          <w:lang w:val="en-US"/>
        </w:rPr>
        <w:t xml:space="preserve"> and Python</w:t>
      </w:r>
    </w:p>
    <w:p w14:paraId="642C4285" w14:textId="77777777" w:rsidR="007075C8" w:rsidRPr="007075C8" w:rsidRDefault="007075C8" w:rsidP="007075C8">
      <w:pPr>
        <w:pStyle w:val="Paragrafoelenco"/>
        <w:spacing w:after="0"/>
        <w:ind w:left="714"/>
        <w:rPr>
          <w:sz w:val="24"/>
          <w:szCs w:val="24"/>
          <w:highlight w:val="yellow"/>
          <w:lang w:val="en-US"/>
        </w:rPr>
      </w:pPr>
    </w:p>
    <w:p w14:paraId="569BA6FB" w14:textId="285144FA" w:rsidR="00275BBA" w:rsidRPr="00665783" w:rsidRDefault="00665783" w:rsidP="00275BBA">
      <w:pPr>
        <w:pStyle w:val="Paragrafoelenco"/>
        <w:numPr>
          <w:ilvl w:val="0"/>
          <w:numId w:val="3"/>
        </w:numPr>
        <w:autoSpaceDE w:val="0"/>
        <w:spacing w:after="0" w:line="24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good </w:t>
      </w:r>
      <w:r w:rsidR="00275BBA" w:rsidRPr="00665783">
        <w:rPr>
          <w:rFonts w:ascii="Times New Roman" w:eastAsia="Times New Roman" w:hAnsi="Times New Roman"/>
          <w:sz w:val="24"/>
          <w:szCs w:val="24"/>
          <w:lang w:val="en-GB"/>
        </w:rPr>
        <w:t>knowledge of the ENGLISH language</w:t>
      </w:r>
    </w:p>
    <w:p w14:paraId="2C61C94C" w14:textId="77777777" w:rsidR="00275BBA" w:rsidRPr="00665783" w:rsidRDefault="00275BBA" w:rsidP="00275BBA">
      <w:pPr>
        <w:pStyle w:val="Paragrafoelenco"/>
        <w:numPr>
          <w:ilvl w:val="0"/>
          <w:numId w:val="3"/>
        </w:numPr>
        <w:autoSpaceDE w:val="0"/>
        <w:spacing w:after="0" w:line="240" w:lineRule="auto"/>
        <w:jc w:val="both"/>
        <w:rPr>
          <w:rFonts w:ascii="Times New Roman" w:hAnsi="Times New Roman"/>
          <w:color w:val="000000"/>
          <w:sz w:val="24"/>
          <w:szCs w:val="24"/>
          <w:lang w:val="en-GB"/>
        </w:rPr>
      </w:pPr>
      <w:r w:rsidRPr="00665783">
        <w:rPr>
          <w:rFonts w:ascii="Times New Roman" w:eastAsia="Times New Roman" w:hAnsi="Times New Roman"/>
          <w:sz w:val="24"/>
          <w:szCs w:val="24"/>
          <w:lang w:val="en-GB"/>
        </w:rPr>
        <w:t>knowledge of the ITALIAN language (only for foreigner candidates)</w:t>
      </w:r>
    </w:p>
    <w:p w14:paraId="7F91443E" w14:textId="63C6F42D" w:rsidR="00275BBA" w:rsidRDefault="00275BBA" w:rsidP="00CD78DA">
      <w:pPr>
        <w:pStyle w:val="Default"/>
        <w:rPr>
          <w:rFonts w:ascii="Times New Roman" w:hAnsi="Times New Roman" w:cs="Times New Roman"/>
          <w:lang w:val="en-GB"/>
        </w:rPr>
      </w:pPr>
    </w:p>
    <w:p w14:paraId="62923E0F" w14:textId="77777777" w:rsidR="00141B25" w:rsidRPr="00665783" w:rsidRDefault="00141B25" w:rsidP="00CD78DA">
      <w:pPr>
        <w:pStyle w:val="Default"/>
        <w:rPr>
          <w:rFonts w:ascii="Times New Roman" w:hAnsi="Times New Roman" w:cs="Times New Roman"/>
          <w:lang w:val="en-GB"/>
        </w:rPr>
      </w:pPr>
    </w:p>
    <w:p w14:paraId="21CBC4CE" w14:textId="32618F65" w:rsidR="008B64E8" w:rsidRDefault="008B64E8" w:rsidP="008B64E8">
      <w:pPr>
        <w:pStyle w:val="Default"/>
        <w:jc w:val="both"/>
        <w:rPr>
          <w:rFonts w:ascii="Times New Roman" w:hAnsi="Times New Roman" w:cs="Times New Roman"/>
          <w:b/>
          <w:lang w:val="en-GB"/>
        </w:rPr>
      </w:pPr>
      <w:r w:rsidRPr="00665783">
        <w:rPr>
          <w:rFonts w:ascii="Times New Roman" w:hAnsi="Times New Roman" w:cs="Times New Roman"/>
          <w:b/>
          <w:lang w:val="en-GB"/>
        </w:rPr>
        <w:t>Duration and amount of the Research Grant</w:t>
      </w:r>
    </w:p>
    <w:p w14:paraId="76E10283" w14:textId="77777777" w:rsidR="00BB157B" w:rsidRPr="00665783" w:rsidRDefault="00BB157B" w:rsidP="008B64E8">
      <w:pPr>
        <w:pStyle w:val="Default"/>
        <w:jc w:val="both"/>
        <w:rPr>
          <w:rFonts w:ascii="Times New Roman" w:hAnsi="Times New Roman" w:cs="Times New Roman"/>
          <w:b/>
          <w:lang w:val="en-GB"/>
        </w:rPr>
      </w:pPr>
    </w:p>
    <w:p w14:paraId="41890710" w14:textId="47FDDFFF" w:rsidR="00BB157B" w:rsidRPr="00141B25" w:rsidRDefault="00DD6487" w:rsidP="008B64E8">
      <w:pPr>
        <w:pStyle w:val="Default"/>
        <w:jc w:val="both"/>
        <w:rPr>
          <w:rFonts w:ascii="Times New Roman" w:hAnsi="Times New Roman" w:cs="Times New Roman"/>
          <w:lang w:val="en-US"/>
        </w:rPr>
      </w:pPr>
      <w:r w:rsidRPr="00665783">
        <w:rPr>
          <w:rFonts w:ascii="Times New Roman" w:hAnsi="Times New Roman" w:cs="Times New Roman"/>
          <w:b/>
          <w:lang w:val="en-US"/>
        </w:rPr>
        <w:t>D</w:t>
      </w:r>
      <w:r w:rsidR="008B64E8" w:rsidRPr="00665783">
        <w:rPr>
          <w:rFonts w:ascii="Times New Roman" w:hAnsi="Times New Roman" w:cs="Times New Roman"/>
          <w:b/>
          <w:lang w:val="en-US"/>
        </w:rPr>
        <w:t>uration</w:t>
      </w:r>
      <w:r w:rsidRPr="00665783">
        <w:rPr>
          <w:rFonts w:ascii="Times New Roman" w:hAnsi="Times New Roman" w:cs="Times New Roman"/>
          <w:b/>
          <w:lang w:val="en-US"/>
        </w:rPr>
        <w:t>:</w:t>
      </w:r>
      <w:r w:rsidRPr="00665783">
        <w:rPr>
          <w:rFonts w:ascii="Times New Roman" w:hAnsi="Times New Roman" w:cs="Times New Roman"/>
          <w:lang w:val="en-US"/>
        </w:rPr>
        <w:t xml:space="preserve"> </w:t>
      </w:r>
      <w:r w:rsidR="00490324">
        <w:rPr>
          <w:rFonts w:ascii="Times New Roman" w:hAnsi="Times New Roman" w:cs="Times New Roman"/>
          <w:b/>
          <w:lang w:val="en-US"/>
        </w:rPr>
        <w:t>1</w:t>
      </w:r>
      <w:r w:rsidR="00665783">
        <w:rPr>
          <w:rFonts w:ascii="Times New Roman" w:hAnsi="Times New Roman" w:cs="Times New Roman"/>
          <w:lang w:val="en-US"/>
        </w:rPr>
        <w:t xml:space="preserve"> (</w:t>
      </w:r>
      <w:r w:rsidR="00490324">
        <w:rPr>
          <w:rFonts w:ascii="Times New Roman" w:hAnsi="Times New Roman" w:cs="Times New Roman"/>
          <w:lang w:val="en-US"/>
        </w:rPr>
        <w:t>one</w:t>
      </w:r>
      <w:r w:rsidR="00665783">
        <w:rPr>
          <w:rFonts w:ascii="Times New Roman" w:hAnsi="Times New Roman" w:cs="Times New Roman"/>
          <w:lang w:val="en-US"/>
        </w:rPr>
        <w:t>)</w:t>
      </w:r>
      <w:r w:rsidRPr="00665783">
        <w:rPr>
          <w:rFonts w:ascii="Times New Roman" w:hAnsi="Times New Roman" w:cs="Times New Roman"/>
          <w:lang w:val="en-US"/>
        </w:rPr>
        <w:t xml:space="preserve"> </w:t>
      </w:r>
      <w:r w:rsidR="00490324" w:rsidRPr="00E063B0">
        <w:rPr>
          <w:rFonts w:ascii="Times New Roman" w:hAnsi="Times New Roman" w:cs="Times New Roman"/>
          <w:b/>
          <w:lang w:val="en-US"/>
        </w:rPr>
        <w:t>year</w:t>
      </w:r>
      <w:r w:rsidR="006217CD" w:rsidRPr="00E063B0">
        <w:rPr>
          <w:rFonts w:ascii="Times New Roman" w:hAnsi="Times New Roman" w:cs="Times New Roman"/>
          <w:b/>
          <w:lang w:val="en-US"/>
        </w:rPr>
        <w:t xml:space="preserve"> </w:t>
      </w:r>
      <w:r w:rsidR="006217CD" w:rsidRPr="00E063B0">
        <w:rPr>
          <w:rFonts w:ascii="Times New Roman" w:hAnsi="Times New Roman" w:cs="Times New Roman"/>
          <w:lang w:val="en-US"/>
        </w:rPr>
        <w:t>(renewable)</w:t>
      </w:r>
    </w:p>
    <w:p w14:paraId="3F05E4B0" w14:textId="7707FD04" w:rsidR="00DD6487" w:rsidRDefault="00DD6487" w:rsidP="008B64E8">
      <w:pPr>
        <w:pStyle w:val="Default"/>
        <w:jc w:val="both"/>
        <w:rPr>
          <w:rFonts w:ascii="Times New Roman" w:hAnsi="Times New Roman" w:cs="Times New Roman"/>
          <w:lang w:val="en-US"/>
        </w:rPr>
      </w:pPr>
      <w:r w:rsidRPr="00665783">
        <w:rPr>
          <w:rFonts w:ascii="Times New Roman" w:hAnsi="Times New Roman" w:cs="Times New Roman"/>
          <w:b/>
          <w:lang w:val="en-US"/>
        </w:rPr>
        <w:lastRenderedPageBreak/>
        <w:t>Annual amount:</w:t>
      </w:r>
      <w:r w:rsidRPr="00665783">
        <w:rPr>
          <w:rFonts w:ascii="Times New Roman" w:hAnsi="Times New Roman" w:cs="Times New Roman"/>
          <w:lang w:val="en-US"/>
        </w:rPr>
        <w:t xml:space="preserve"> </w:t>
      </w:r>
      <w:r w:rsidR="00665783" w:rsidRPr="00564CA5">
        <w:rPr>
          <w:rFonts w:ascii="Times New Roman" w:hAnsi="Times New Roman" w:cs="Times New Roman"/>
          <w:lang w:val="en-US"/>
        </w:rPr>
        <w:t xml:space="preserve">€ </w:t>
      </w:r>
      <w:r w:rsidR="006217CD">
        <w:rPr>
          <w:rFonts w:ascii="Times New Roman" w:hAnsi="Times New Roman" w:cs="Times New Roman"/>
          <w:b/>
          <w:iCs/>
          <w:snapToGrid w:val="0"/>
          <w:lang w:val="en-GB"/>
        </w:rPr>
        <w:t>19.367,00</w:t>
      </w:r>
      <w:r w:rsidRPr="00665783">
        <w:rPr>
          <w:rFonts w:ascii="Times New Roman" w:hAnsi="Times New Roman" w:cs="Times New Roman"/>
          <w:b/>
          <w:lang w:val="en-GB"/>
        </w:rPr>
        <w:t xml:space="preserve"> - </w:t>
      </w:r>
      <w:r w:rsidRPr="00665783">
        <w:rPr>
          <w:rFonts w:ascii="Times New Roman" w:hAnsi="Times New Roman" w:cs="Times New Roman"/>
          <w:lang w:val="en-US"/>
        </w:rPr>
        <w:t>paid in deferred monthly installments</w:t>
      </w:r>
      <w:r w:rsidR="00500D7E">
        <w:rPr>
          <w:rFonts w:ascii="Times New Roman" w:hAnsi="Times New Roman" w:cs="Times New Roman"/>
          <w:lang w:val="en-US"/>
        </w:rPr>
        <w:t>.</w:t>
      </w:r>
      <w:r w:rsidR="0027751C">
        <w:rPr>
          <w:rFonts w:ascii="Times New Roman" w:hAnsi="Times New Roman" w:cs="Times New Roman"/>
          <w:lang w:val="en-US"/>
        </w:rPr>
        <w:t xml:space="preserve"> </w:t>
      </w:r>
    </w:p>
    <w:p w14:paraId="25FD0726" w14:textId="77777777" w:rsidR="0027751C" w:rsidRPr="00665783" w:rsidRDefault="0027751C" w:rsidP="008B64E8">
      <w:pPr>
        <w:pStyle w:val="Default"/>
        <w:jc w:val="both"/>
        <w:rPr>
          <w:rFonts w:ascii="Times New Roman" w:hAnsi="Times New Roman" w:cs="Times New Roman"/>
          <w:lang w:val="en-US"/>
        </w:rPr>
      </w:pPr>
    </w:p>
    <w:p w14:paraId="44A6546F" w14:textId="77777777" w:rsidR="00D874F8" w:rsidRDefault="008B64E8" w:rsidP="00CD78DA">
      <w:pPr>
        <w:pStyle w:val="Default"/>
        <w:rPr>
          <w:rFonts w:ascii="Times New Roman" w:hAnsi="Times New Roman" w:cs="Times New Roman"/>
          <w:b/>
          <w:lang w:val="en-US"/>
        </w:rPr>
      </w:pPr>
      <w:r w:rsidRPr="00665783">
        <w:rPr>
          <w:rFonts w:ascii="Times New Roman" w:hAnsi="Times New Roman" w:cs="Times New Roman"/>
          <w:b/>
          <w:bCs/>
          <w:lang w:val="en-US"/>
        </w:rPr>
        <w:t>Deadline for applications</w:t>
      </w:r>
      <w:r w:rsidR="00CD78DA" w:rsidRPr="00665783">
        <w:rPr>
          <w:rFonts w:ascii="Times New Roman" w:hAnsi="Times New Roman" w:cs="Times New Roman"/>
          <w:lang w:val="en-US"/>
        </w:rPr>
        <w:t xml:space="preserve">: </w:t>
      </w:r>
      <w:r w:rsidR="00D874F8">
        <w:rPr>
          <w:rFonts w:ascii="Times New Roman" w:hAnsi="Times New Roman" w:cs="Times New Roman"/>
          <w:b/>
          <w:lang w:val="en-US"/>
        </w:rPr>
        <w:t>June 3</w:t>
      </w:r>
      <w:r w:rsidR="00CD78DA" w:rsidRPr="00CF1BD8">
        <w:rPr>
          <w:rFonts w:ascii="Times New Roman" w:hAnsi="Times New Roman" w:cs="Times New Roman"/>
          <w:b/>
          <w:lang w:val="en-US"/>
        </w:rPr>
        <w:t>, 20</w:t>
      </w:r>
      <w:r w:rsidR="00D874F8">
        <w:rPr>
          <w:rFonts w:ascii="Times New Roman" w:hAnsi="Times New Roman" w:cs="Times New Roman"/>
          <w:b/>
          <w:lang w:val="en-US"/>
        </w:rPr>
        <w:t xml:space="preserve">21 </w:t>
      </w:r>
    </w:p>
    <w:p w14:paraId="7D951E2F" w14:textId="71224940" w:rsidR="00CD78DA" w:rsidRDefault="00D874F8" w:rsidP="00CD78DA">
      <w:pPr>
        <w:pStyle w:val="Default"/>
        <w:rPr>
          <w:rFonts w:ascii="Times New Roman" w:hAnsi="Times New Roman" w:cs="Times New Roman"/>
          <w:b/>
          <w:lang w:val="en-US"/>
        </w:rPr>
      </w:pPr>
      <w:r>
        <w:rPr>
          <w:rFonts w:ascii="Times New Roman" w:hAnsi="Times New Roman" w:cs="Times New Roman"/>
          <w:b/>
          <w:lang w:val="en-US"/>
        </w:rPr>
        <w:t>Interview: June 14, 2021 at 10 AM (CEST), videoconference</w:t>
      </w:r>
    </w:p>
    <w:p w14:paraId="79029BD5" w14:textId="77777777" w:rsidR="00BB157B" w:rsidRDefault="00BB157B" w:rsidP="00CD78DA">
      <w:pPr>
        <w:pStyle w:val="Default"/>
        <w:rPr>
          <w:rFonts w:ascii="Times New Roman" w:hAnsi="Times New Roman" w:cs="Times New Roman"/>
          <w:b/>
          <w:bCs/>
          <w:lang w:val="en-US"/>
        </w:rPr>
      </w:pPr>
    </w:p>
    <w:p w14:paraId="5CB3FE16" w14:textId="3260A906" w:rsidR="00CD78DA" w:rsidRDefault="00BB157B" w:rsidP="00CD78DA">
      <w:pPr>
        <w:pStyle w:val="Default"/>
        <w:rPr>
          <w:rFonts w:ascii="Times New Roman" w:hAnsi="Times New Roman" w:cs="Times New Roman"/>
          <w:b/>
          <w:bCs/>
          <w:lang w:val="en-US"/>
        </w:rPr>
      </w:pPr>
      <w:r w:rsidRPr="00665783">
        <w:rPr>
          <w:rFonts w:ascii="Times New Roman" w:hAnsi="Times New Roman" w:cs="Times New Roman"/>
          <w:b/>
          <w:bCs/>
          <w:lang w:val="en-US"/>
        </w:rPr>
        <w:t>HOW TO APPLY</w:t>
      </w:r>
    </w:p>
    <w:p w14:paraId="4F679221" w14:textId="77777777" w:rsidR="00BB157B" w:rsidRPr="00665783" w:rsidRDefault="00BB157B" w:rsidP="00CD78DA">
      <w:pPr>
        <w:pStyle w:val="Default"/>
        <w:rPr>
          <w:rFonts w:ascii="Times New Roman" w:hAnsi="Times New Roman" w:cs="Times New Roman"/>
          <w:lang w:val="en-US"/>
        </w:rPr>
      </w:pPr>
    </w:p>
    <w:p w14:paraId="6F2BFE4A" w14:textId="784FA017" w:rsidR="00BF097E" w:rsidRPr="003D6C11" w:rsidRDefault="00542FE5" w:rsidP="00827B0E">
      <w:pPr>
        <w:pStyle w:val="Default"/>
        <w:jc w:val="both"/>
        <w:rPr>
          <w:rFonts w:ascii="Times New Roman" w:hAnsi="Times New Roman" w:cs="Times New Roman"/>
          <w:lang w:val="en-US"/>
        </w:rPr>
      </w:pPr>
      <w:r w:rsidRPr="003D6C11">
        <w:rPr>
          <w:rFonts w:ascii="Times New Roman" w:hAnsi="Times New Roman" w:cs="Times New Roman"/>
          <w:lang w:val="en-GB"/>
        </w:rPr>
        <w:t xml:space="preserve">Applications </w:t>
      </w:r>
      <w:r w:rsidRPr="003D6C11">
        <w:rPr>
          <w:rFonts w:ascii="Times New Roman" w:hAnsi="Times New Roman" w:cs="Times New Roman"/>
          <w:u w:val="single"/>
          <w:lang w:val="en-GB"/>
        </w:rPr>
        <w:t>and the requested declarations</w:t>
      </w:r>
      <w:r w:rsidRPr="003D6C11">
        <w:rPr>
          <w:rFonts w:ascii="Times New Roman" w:hAnsi="Times New Roman" w:cs="Times New Roman"/>
          <w:lang w:val="en-GB"/>
        </w:rPr>
        <w:t>, exclusively written on the attached form</w:t>
      </w:r>
      <w:r w:rsidR="001A4890" w:rsidRPr="00490324">
        <w:rPr>
          <w:rFonts w:ascii="Times New Roman" w:hAnsi="Times New Roman" w:cs="Times New Roman"/>
          <w:color w:val="auto"/>
          <w:lang w:val="en-GB"/>
        </w:rPr>
        <w:t>s</w:t>
      </w:r>
      <w:r w:rsidRPr="003D6C11">
        <w:rPr>
          <w:rFonts w:ascii="Times New Roman" w:hAnsi="Times New Roman" w:cs="Times New Roman"/>
          <w:lang w:val="en-GB"/>
        </w:rPr>
        <w:t xml:space="preserve"> (Annex A, B and C)</w:t>
      </w:r>
      <w:r w:rsidR="00827B0E" w:rsidRPr="003D6C11">
        <w:rPr>
          <w:lang w:val="en-GB"/>
        </w:rPr>
        <w:t xml:space="preserve"> </w:t>
      </w:r>
      <w:r w:rsidR="00827B0E" w:rsidRPr="00E063B0">
        <w:rPr>
          <w:rFonts w:ascii="Times New Roman" w:hAnsi="Times New Roman" w:cs="Times New Roman"/>
          <w:lang w:val="en-US"/>
        </w:rPr>
        <w:t>written in Italian or English</w:t>
      </w:r>
      <w:r w:rsidRPr="00E063B0">
        <w:rPr>
          <w:rFonts w:ascii="Times New Roman" w:hAnsi="Times New Roman" w:cs="Times New Roman"/>
          <w:lang w:val="en-GB"/>
        </w:rPr>
        <w:t>,</w:t>
      </w:r>
      <w:r w:rsidRPr="003D6C11">
        <w:rPr>
          <w:rFonts w:ascii="Times New Roman" w:hAnsi="Times New Roman" w:cs="Times New Roman"/>
          <w:lang w:val="en-GB"/>
        </w:rPr>
        <w:t xml:space="preserve"> must be sent to the </w:t>
      </w:r>
      <w:r w:rsidRPr="003D6C11">
        <w:rPr>
          <w:rFonts w:ascii="Times New Roman" w:hAnsi="Times New Roman" w:cs="Times New Roman"/>
          <w:b/>
          <w:snapToGrid w:val="0"/>
          <w:lang w:val="en-GB"/>
        </w:rPr>
        <w:t xml:space="preserve">Institute of Marine Science Unit of </w:t>
      </w:r>
      <w:proofErr w:type="spellStart"/>
      <w:r w:rsidR="00DB36EF">
        <w:rPr>
          <w:rFonts w:ascii="Times New Roman" w:hAnsi="Times New Roman" w:cs="Times New Roman"/>
          <w:b/>
          <w:snapToGrid w:val="0"/>
          <w:lang w:val="en-GB"/>
        </w:rPr>
        <w:t>Lerici</w:t>
      </w:r>
      <w:proofErr w:type="spellEnd"/>
      <w:r w:rsidRPr="003D6C11">
        <w:rPr>
          <w:rFonts w:ascii="Times New Roman" w:hAnsi="Times New Roman" w:cs="Times New Roman"/>
          <w:lang w:val="en-GB"/>
        </w:rPr>
        <w:t xml:space="preserve">, by the final deadline of </w:t>
      </w:r>
      <w:r w:rsidR="00192EC1">
        <w:rPr>
          <w:rFonts w:ascii="Times New Roman" w:hAnsi="Times New Roman" w:cs="Times New Roman"/>
          <w:b/>
          <w:lang w:val="en-GB"/>
        </w:rPr>
        <w:t>June 3</w:t>
      </w:r>
      <w:r w:rsidR="00490324" w:rsidRPr="00CF1BD8">
        <w:rPr>
          <w:rFonts w:ascii="Times New Roman" w:hAnsi="Times New Roman" w:cs="Times New Roman"/>
          <w:b/>
          <w:lang w:val="en-US"/>
        </w:rPr>
        <w:t>, 20</w:t>
      </w:r>
      <w:r w:rsidR="00192EC1">
        <w:rPr>
          <w:rFonts w:ascii="Times New Roman" w:hAnsi="Times New Roman" w:cs="Times New Roman"/>
          <w:b/>
          <w:lang w:val="en-US"/>
        </w:rPr>
        <w:t>21</w:t>
      </w:r>
      <w:r w:rsidRPr="003D6C11">
        <w:rPr>
          <w:rFonts w:ascii="Times New Roman" w:hAnsi="Times New Roman" w:cs="Times New Roman"/>
          <w:lang w:val="en-GB"/>
        </w:rPr>
        <w:t xml:space="preserve">, via </w:t>
      </w:r>
      <w:r w:rsidR="00D96564" w:rsidRPr="003D6C11">
        <w:rPr>
          <w:rFonts w:ascii="Times New Roman" w:hAnsi="Times New Roman" w:cs="Times New Roman"/>
          <w:lang w:val="en-GB"/>
        </w:rPr>
        <w:t xml:space="preserve">ordinary e-mail </w:t>
      </w:r>
      <w:r w:rsidRPr="003D6C11">
        <w:rPr>
          <w:rFonts w:ascii="Times New Roman" w:hAnsi="Times New Roman" w:cs="Times New Roman"/>
          <w:lang w:val="en-GB"/>
        </w:rPr>
        <w:t xml:space="preserve">to </w:t>
      </w:r>
      <w:r w:rsidR="00D96564" w:rsidRPr="003D6C11">
        <w:rPr>
          <w:rFonts w:ascii="Times New Roman" w:hAnsi="Times New Roman" w:cs="Times New Roman"/>
          <w:lang w:val="en-GB"/>
        </w:rPr>
        <w:t xml:space="preserve">the </w:t>
      </w:r>
      <w:r w:rsidRPr="003D6C11">
        <w:rPr>
          <w:rFonts w:ascii="Times New Roman" w:hAnsi="Times New Roman" w:cs="Times New Roman"/>
          <w:lang w:val="en-GB"/>
        </w:rPr>
        <w:t xml:space="preserve">following address </w:t>
      </w:r>
      <w:hyperlink r:id="rId7" w:history="1">
        <w:r w:rsidR="004332C0" w:rsidRPr="004332C0">
          <w:rPr>
            <w:rFonts w:ascii="Times New Roman" w:hAnsi="Times New Roman" w:cs="Times New Roman"/>
            <w:color w:val="0000FF"/>
            <w:szCs w:val="20"/>
            <w:u w:val="single"/>
            <w:lang w:val="en-US"/>
          </w:rPr>
          <w:t>bandi@ismar.cnr.it</w:t>
        </w:r>
      </w:hyperlink>
      <w:r w:rsidR="004332C0" w:rsidRPr="004332C0">
        <w:rPr>
          <w:rFonts w:ascii="Times New Roman" w:hAnsi="Times New Roman" w:cs="Times New Roman"/>
          <w:color w:val="auto"/>
          <w:szCs w:val="20"/>
          <w:lang w:val="en-US"/>
        </w:rPr>
        <w:t xml:space="preserve"> </w:t>
      </w:r>
      <w:r w:rsidR="004332C0" w:rsidRPr="004332C0">
        <w:rPr>
          <w:rFonts w:cs="Times New Roman"/>
          <w:color w:val="auto"/>
          <w:sz w:val="18"/>
          <w:szCs w:val="18"/>
          <w:lang w:val="en-GB"/>
        </w:rPr>
        <w:t xml:space="preserve"> </w:t>
      </w:r>
      <w:r w:rsidR="00DD0A02">
        <w:rPr>
          <w:rFonts w:ascii="Times New Roman" w:hAnsi="Times New Roman" w:cs="Times New Roman"/>
          <w:b/>
          <w:lang w:val="en-GB"/>
        </w:rPr>
        <w:t xml:space="preserve"> </w:t>
      </w:r>
      <w:r w:rsidR="00DD0A02" w:rsidRPr="00DD0A02">
        <w:rPr>
          <w:rFonts w:ascii="Times New Roman" w:hAnsi="Times New Roman" w:cs="Times New Roman"/>
          <w:lang w:val="en-GB"/>
        </w:rPr>
        <w:t xml:space="preserve">with </w:t>
      </w:r>
      <w:r w:rsidR="004332C0" w:rsidRPr="004332C0">
        <w:rPr>
          <w:rFonts w:ascii="Times New Roman" w:hAnsi="Times New Roman" w:cs="Times New Roman"/>
          <w:b/>
          <w:bCs/>
          <w:sz w:val="26"/>
          <w:szCs w:val="26"/>
          <w:lang w:val="en-US"/>
        </w:rPr>
        <w:t>ISMAR-10-2021-SP</w:t>
      </w:r>
      <w:r w:rsidR="004332C0">
        <w:rPr>
          <w:rFonts w:ascii="Times New Roman" w:hAnsi="Times New Roman" w:cs="Times New Roman"/>
          <w:b/>
          <w:bCs/>
          <w:sz w:val="26"/>
          <w:szCs w:val="26"/>
          <w:lang w:val="en-US"/>
        </w:rPr>
        <w:t xml:space="preserve"> </w:t>
      </w:r>
      <w:r w:rsidR="00DD0A02" w:rsidRPr="00DD0A02">
        <w:rPr>
          <w:rFonts w:ascii="Times New Roman" w:hAnsi="Times New Roman" w:cs="Times New Roman"/>
          <w:lang w:val="en-GB"/>
        </w:rPr>
        <w:t>as object</w:t>
      </w:r>
      <w:r w:rsidRPr="003D6C11">
        <w:rPr>
          <w:rFonts w:ascii="Times New Roman" w:hAnsi="Times New Roman" w:cs="Times New Roman"/>
          <w:lang w:val="en-GB"/>
        </w:rPr>
        <w:t>; in case the application cannot be digitally undersigned, the foreign applicant will validate the application by hand-signing it before the interview.</w:t>
      </w:r>
      <w:r w:rsidR="00BF097E" w:rsidRPr="003D6C11">
        <w:rPr>
          <w:rFonts w:ascii="Times New Roman" w:hAnsi="Times New Roman" w:cs="Times New Roman"/>
          <w:u w:val="single"/>
          <w:lang w:val="en-GB"/>
        </w:rPr>
        <w:t xml:space="preserve"> </w:t>
      </w:r>
      <w:r w:rsidR="00BF097E" w:rsidRPr="003D6C11">
        <w:rPr>
          <w:rFonts w:ascii="Times New Roman" w:hAnsi="Times New Roman" w:cs="Times New Roman"/>
          <w:lang w:val="en-GB"/>
        </w:rPr>
        <w:t>To aforesaid applicants an e-mail acknowledging receipt of the application will be sent.</w:t>
      </w:r>
    </w:p>
    <w:p w14:paraId="7895BB8E" w14:textId="6F2E62D3" w:rsidR="00542FE5" w:rsidRPr="00665783" w:rsidRDefault="00542FE5" w:rsidP="00542FE5">
      <w:pPr>
        <w:autoSpaceDE w:val="0"/>
        <w:jc w:val="both"/>
        <w:rPr>
          <w:color w:val="000000"/>
          <w:lang w:val="en-GB"/>
        </w:rPr>
      </w:pPr>
      <w:r w:rsidRPr="003D6C11">
        <w:rPr>
          <w:color w:val="000000"/>
          <w:lang w:val="en-GB"/>
        </w:rPr>
        <w:t xml:space="preserve">Applications submitted after the deadline and incomplete applications will not be </w:t>
      </w:r>
      <w:r w:rsidR="00827B0E" w:rsidRPr="003D6C11">
        <w:rPr>
          <w:color w:val="000000"/>
          <w:lang w:val="en-GB"/>
        </w:rPr>
        <w:t>considered</w:t>
      </w:r>
      <w:r w:rsidRPr="003D6C11">
        <w:rPr>
          <w:color w:val="000000"/>
          <w:lang w:val="en-GB"/>
        </w:rPr>
        <w:t>.</w:t>
      </w:r>
      <w:r w:rsidRPr="00665783">
        <w:rPr>
          <w:color w:val="000000"/>
          <w:lang w:val="en-GB"/>
        </w:rPr>
        <w:t xml:space="preserve"> </w:t>
      </w:r>
    </w:p>
    <w:p w14:paraId="48D94B60" w14:textId="77777777" w:rsidR="00542FE5" w:rsidRPr="00665783" w:rsidRDefault="00542FE5" w:rsidP="00542FE5">
      <w:pPr>
        <w:autoSpaceDE w:val="0"/>
        <w:jc w:val="both"/>
        <w:rPr>
          <w:color w:val="000000"/>
          <w:lang w:val="en-GB"/>
        </w:rPr>
      </w:pPr>
    </w:p>
    <w:p w14:paraId="2DC2E8AE" w14:textId="77777777" w:rsidR="00542FE5" w:rsidRPr="00665783" w:rsidRDefault="00542FE5" w:rsidP="00542FE5">
      <w:pPr>
        <w:autoSpaceDE w:val="0"/>
        <w:jc w:val="both"/>
        <w:rPr>
          <w:b/>
          <w:bCs/>
          <w:color w:val="000000"/>
          <w:lang w:val="en-GB"/>
        </w:rPr>
      </w:pPr>
      <w:r w:rsidRPr="00665783">
        <w:rPr>
          <w:bCs/>
          <w:color w:val="000000"/>
          <w:lang w:val="en-GB"/>
        </w:rPr>
        <w:t xml:space="preserve">Applicants must produce a pdf document of self-certification curriculum to be completed in accordance with Art. 46 and 47 of Presidential Decree 445/2000 and subsequent amendments, and to this end they must use the attached form (attachment B), which testifies the truthfulness of the contents of the Curriculum Vitae, and expressly declares, before the signature, that the applicant is aware that, according to art. 76 of the DPR 445/2000, false declarations are punished according to the Penal Code; the form must be accompanied by a photocopy of a valid identity document (art. 76 DPR445/2000). </w:t>
      </w:r>
      <w:r w:rsidRPr="00665783">
        <w:rPr>
          <w:b/>
          <w:bCs/>
          <w:color w:val="000000"/>
          <w:u w:val="single"/>
          <w:lang w:val="en-GB"/>
        </w:rPr>
        <w:t>Such document, legibly signed, must be presented for identification at the interview (see art. 7); no other documents will be accepted</w:t>
      </w:r>
      <w:r w:rsidRPr="00665783">
        <w:rPr>
          <w:b/>
          <w:bCs/>
          <w:color w:val="000000"/>
          <w:lang w:val="en-GB"/>
        </w:rPr>
        <w:t>.</w:t>
      </w:r>
    </w:p>
    <w:p w14:paraId="29651DF9" w14:textId="77777777" w:rsidR="00542FE5" w:rsidRPr="00665783" w:rsidRDefault="00542FE5" w:rsidP="00542FE5">
      <w:pPr>
        <w:autoSpaceDE w:val="0"/>
        <w:jc w:val="both"/>
        <w:rPr>
          <w:color w:val="000000"/>
          <w:lang w:val="en-GB"/>
        </w:rPr>
      </w:pPr>
      <w:r w:rsidRPr="00665783">
        <w:rPr>
          <w:color w:val="000000"/>
          <w:lang w:val="en-GB"/>
        </w:rPr>
        <w:t>In the curriculum the applicant will indicate personal facts and qualities, in particular she/he must analytically indicate studies, qualifications, publications in print and/or patents, services provided, functions performed, the positions held and any other scientific, professional and educational activity, bringing the exact references for each qualification indicated.</w:t>
      </w:r>
    </w:p>
    <w:p w14:paraId="273BAD3B" w14:textId="77777777" w:rsidR="00542FE5" w:rsidRPr="00665783" w:rsidRDefault="00542FE5" w:rsidP="00542FE5">
      <w:pPr>
        <w:jc w:val="both"/>
        <w:rPr>
          <w:lang w:val="en-GB"/>
        </w:rPr>
      </w:pPr>
      <w:r w:rsidRPr="00665783">
        <w:rPr>
          <w:lang w:val="en-GB"/>
        </w:rPr>
        <w:t>The above declaration must be drawn up in an analytical way, and contain all the elements that make it usable for the selection, so that the examining commission can usefully evaluate the qualifications to which it refers. All information provided in a manner that is not compliant with the above procedures cannot be evaluated.</w:t>
      </w:r>
    </w:p>
    <w:p w14:paraId="377166C2" w14:textId="77777777" w:rsidR="00542FE5" w:rsidRPr="00665783" w:rsidRDefault="00542FE5" w:rsidP="00542FE5">
      <w:pPr>
        <w:jc w:val="both"/>
        <w:rPr>
          <w:lang w:val="en-GB"/>
        </w:rPr>
      </w:pPr>
      <w:r w:rsidRPr="00665783">
        <w:rPr>
          <w:lang w:val="en-GB"/>
        </w:rPr>
        <w:t xml:space="preserve">The self-certifications provided for Italian citizens apply to citizens of the European Union. Non-EU citizens residing in Italy may use substitutive declarations only for cases in which it is necessary to prove the status, facts and personal qualities that can be certified or attested by Italian public or private subjects. </w:t>
      </w:r>
    </w:p>
    <w:p w14:paraId="147FEE68" w14:textId="77777777" w:rsidR="00542FE5" w:rsidRPr="00665783" w:rsidRDefault="00542FE5" w:rsidP="00542FE5">
      <w:pPr>
        <w:jc w:val="both"/>
        <w:rPr>
          <w:lang w:val="en-GB"/>
        </w:rPr>
      </w:pPr>
      <w:r w:rsidRPr="00665783">
        <w:rPr>
          <w:lang w:val="en-GB"/>
        </w:rPr>
        <w:t>The Administration carries out appropriate checks on the veracity of the contents of the substitutive declarations pursuant to art. 71 of Presidential Decree 445/2000</w:t>
      </w:r>
    </w:p>
    <w:p w14:paraId="0AE9BBAA" w14:textId="77777777" w:rsidR="00542FE5" w:rsidRPr="00665783" w:rsidRDefault="00542FE5" w:rsidP="00542FE5">
      <w:pPr>
        <w:autoSpaceDE w:val="0"/>
        <w:jc w:val="both"/>
        <w:rPr>
          <w:color w:val="000000"/>
          <w:lang w:val="en-GB"/>
        </w:rPr>
      </w:pPr>
      <w:r w:rsidRPr="00665783">
        <w:rPr>
          <w:color w:val="000000"/>
          <w:lang w:val="en-GB"/>
        </w:rPr>
        <w:t>Applicants with disabilities, in relation to their disability, in the application to the selection must explicitly request the required support.</w:t>
      </w:r>
    </w:p>
    <w:p w14:paraId="43D11EDB" w14:textId="1FCECA55" w:rsidR="00542FE5" w:rsidRPr="00E6766F" w:rsidRDefault="00542FE5" w:rsidP="00542FE5">
      <w:pPr>
        <w:autoSpaceDE w:val="0"/>
        <w:jc w:val="both"/>
        <w:rPr>
          <w:b/>
          <w:color w:val="000000"/>
          <w:u w:val="single"/>
          <w:lang w:val="en-GB"/>
        </w:rPr>
      </w:pPr>
      <w:r w:rsidRPr="00665783">
        <w:rPr>
          <w:color w:val="000000"/>
          <w:lang w:val="en-GB"/>
        </w:rPr>
        <w:t>The applicant’s products (e.g., technical reports, monographs, book chapters, and patents) that cannot be found on the internet or those that can be found on the internet but are not access free, should be sent by the applicant by e-mail.</w:t>
      </w:r>
      <w:r w:rsidR="00E6766F">
        <w:rPr>
          <w:color w:val="000000"/>
          <w:lang w:val="en-GB"/>
        </w:rPr>
        <w:t xml:space="preserve"> </w:t>
      </w:r>
      <w:r w:rsidR="00E6766F" w:rsidRPr="009C0E25">
        <w:rPr>
          <w:b/>
          <w:color w:val="000000"/>
          <w:u w:val="single"/>
          <w:lang w:val="en-GB"/>
        </w:rPr>
        <w:t>Attachments must not be larger than 10 MB.</w:t>
      </w:r>
    </w:p>
    <w:p w14:paraId="489996F1" w14:textId="77777777" w:rsidR="00542FE5" w:rsidRPr="00665783" w:rsidRDefault="00542FE5" w:rsidP="00542FE5">
      <w:pPr>
        <w:autoSpaceDE w:val="0"/>
        <w:jc w:val="both"/>
        <w:rPr>
          <w:b/>
          <w:color w:val="000000"/>
          <w:u w:val="single"/>
          <w:lang w:val="en-GB"/>
        </w:rPr>
      </w:pPr>
      <w:r w:rsidRPr="00665783">
        <w:rPr>
          <w:b/>
          <w:color w:val="000000"/>
          <w:u w:val="single"/>
          <w:lang w:val="en-GB"/>
        </w:rPr>
        <w:t>The applicant must not produce any further documentation in accordance with art. 15 L. 183/2011.</w:t>
      </w:r>
    </w:p>
    <w:p w14:paraId="47407E28" w14:textId="65133D44" w:rsidR="00542FE5" w:rsidRPr="00665783" w:rsidRDefault="00542FE5" w:rsidP="00542FE5">
      <w:pPr>
        <w:autoSpaceDE w:val="0"/>
        <w:jc w:val="both"/>
        <w:rPr>
          <w:color w:val="000000"/>
          <w:lang w:val="en-GB"/>
        </w:rPr>
      </w:pPr>
      <w:r w:rsidRPr="00665783">
        <w:rPr>
          <w:color w:val="000000"/>
          <w:lang w:val="en-GB"/>
        </w:rPr>
        <w:t>The aforesaid declaration must be analytically drawn up and contain all useful elements that enable the Examining Committee to evaluate the related qualifications.</w:t>
      </w:r>
    </w:p>
    <w:p w14:paraId="10349FDF" w14:textId="77777777" w:rsidR="00542FE5" w:rsidRPr="00665783" w:rsidRDefault="00542FE5" w:rsidP="00542FE5">
      <w:pPr>
        <w:autoSpaceDE w:val="0"/>
        <w:jc w:val="both"/>
        <w:rPr>
          <w:color w:val="000000"/>
          <w:lang w:val="en-GB"/>
        </w:rPr>
      </w:pPr>
      <w:r w:rsidRPr="00665783">
        <w:rPr>
          <w:color w:val="000000"/>
          <w:lang w:val="en-GB"/>
        </w:rPr>
        <w:t>All information differing from above-mentioned standards will not be evaluated.</w:t>
      </w:r>
    </w:p>
    <w:p w14:paraId="4DE5F199" w14:textId="2E42F619" w:rsidR="00542FE5" w:rsidRPr="00665783" w:rsidRDefault="00542FE5" w:rsidP="00542FE5">
      <w:pPr>
        <w:autoSpaceDE w:val="0"/>
        <w:jc w:val="both"/>
        <w:rPr>
          <w:color w:val="000000"/>
          <w:lang w:val="en-GB"/>
        </w:rPr>
      </w:pPr>
    </w:p>
    <w:p w14:paraId="0131CF84" w14:textId="77777777" w:rsidR="00542FE5" w:rsidRPr="00665783" w:rsidRDefault="00542FE5" w:rsidP="00542FE5">
      <w:pPr>
        <w:autoSpaceDE w:val="0"/>
        <w:jc w:val="both"/>
        <w:rPr>
          <w:color w:val="000000"/>
          <w:lang w:val="en-GB"/>
        </w:rPr>
      </w:pPr>
      <w:r w:rsidRPr="00665783">
        <w:rPr>
          <w:color w:val="000000"/>
          <w:lang w:val="en-GB"/>
        </w:rPr>
        <w:t>In accordance with Art. 15 Law 183/2011, it is forbidden to submit to public administrations and to private managers of public services certifications regarding personal states, qualities and facts that are always substituted by self-certifications and by affidavit (art. 46 and 47 DPR 445/200).</w:t>
      </w:r>
    </w:p>
    <w:p w14:paraId="6EF2A6A2" w14:textId="77777777" w:rsidR="00542FE5" w:rsidRPr="00665783" w:rsidRDefault="00542FE5" w:rsidP="00542FE5">
      <w:pPr>
        <w:jc w:val="both"/>
        <w:rPr>
          <w:lang w:val="en-GB"/>
        </w:rPr>
      </w:pPr>
      <w:r w:rsidRPr="00665783">
        <w:rPr>
          <w:lang w:val="en-GB"/>
        </w:rPr>
        <w:lastRenderedPageBreak/>
        <w:t>The form (Annex C), concerning the information on personal data processing pursuant to Regulation EU no. 2016/679, must be attached to the application; the aforementioned form must be completed, dated and signed by the candidate with a legible handwritten signature.</w:t>
      </w:r>
    </w:p>
    <w:p w14:paraId="3F9B9AE6" w14:textId="77777777" w:rsidR="00542FE5" w:rsidRPr="00665783" w:rsidRDefault="00542FE5" w:rsidP="00CD78DA">
      <w:pPr>
        <w:pStyle w:val="Default"/>
        <w:rPr>
          <w:rFonts w:ascii="Times New Roman" w:hAnsi="Times New Roman" w:cs="Times New Roman"/>
          <w:b/>
          <w:bCs/>
          <w:lang w:val="en-US"/>
        </w:rPr>
      </w:pPr>
    </w:p>
    <w:p w14:paraId="3A107508" w14:textId="77777777" w:rsidR="00BB157B" w:rsidRDefault="00BB157B" w:rsidP="00BF097E">
      <w:pPr>
        <w:autoSpaceDE w:val="0"/>
        <w:rPr>
          <w:b/>
          <w:bCs/>
          <w:color w:val="000000"/>
          <w:lang w:val="en-GB"/>
        </w:rPr>
      </w:pPr>
    </w:p>
    <w:p w14:paraId="376478CB" w14:textId="74213C3A" w:rsidR="00CD78DA" w:rsidRDefault="00BF097E" w:rsidP="00BF097E">
      <w:pPr>
        <w:autoSpaceDE w:val="0"/>
        <w:rPr>
          <w:b/>
          <w:bCs/>
          <w:lang w:val="en-US"/>
        </w:rPr>
      </w:pPr>
      <w:r w:rsidRPr="00665783">
        <w:rPr>
          <w:b/>
          <w:bCs/>
          <w:color w:val="000000"/>
          <w:lang w:val="en-GB"/>
        </w:rPr>
        <w:t>Selection procedure and Ranking</w:t>
      </w:r>
    </w:p>
    <w:p w14:paraId="60022786" w14:textId="77777777" w:rsidR="00BB157B" w:rsidRPr="00665783" w:rsidRDefault="00BB157B" w:rsidP="00BF097E">
      <w:pPr>
        <w:autoSpaceDE w:val="0"/>
        <w:rPr>
          <w:b/>
          <w:bCs/>
          <w:color w:val="000000"/>
          <w:lang w:val="en-GB"/>
        </w:rPr>
      </w:pPr>
    </w:p>
    <w:p w14:paraId="048C5F82" w14:textId="55E0312A" w:rsidR="00BF097E" w:rsidRPr="00665783" w:rsidRDefault="00CD78DA" w:rsidP="003734A4">
      <w:pPr>
        <w:pStyle w:val="Default"/>
        <w:jc w:val="both"/>
        <w:rPr>
          <w:rFonts w:ascii="Times New Roman" w:hAnsi="Times New Roman" w:cs="Times New Roman"/>
          <w:lang w:val="en-GB"/>
        </w:rPr>
      </w:pPr>
      <w:r w:rsidRPr="00665783">
        <w:rPr>
          <w:rFonts w:ascii="Times New Roman" w:hAnsi="Times New Roman" w:cs="Times New Roman"/>
          <w:lang w:val="en-US"/>
        </w:rPr>
        <w:t xml:space="preserve">The submitted applications will be evaluated by </w:t>
      </w:r>
      <w:r w:rsidR="00BF097E" w:rsidRPr="00665783">
        <w:rPr>
          <w:rFonts w:ascii="Times New Roman" w:hAnsi="Times New Roman" w:cs="Times New Roman"/>
          <w:lang w:val="en-US"/>
        </w:rPr>
        <w:t>an</w:t>
      </w:r>
      <w:r w:rsidR="00BF097E" w:rsidRPr="00665783">
        <w:rPr>
          <w:rFonts w:ascii="Times New Roman" w:hAnsi="Times New Roman" w:cs="Times New Roman"/>
          <w:lang w:val="en-GB"/>
        </w:rPr>
        <w:t xml:space="preserve"> Examining Committee composed of three components with profiles of researcher and expert in the field. </w:t>
      </w:r>
    </w:p>
    <w:p w14:paraId="66D62D59" w14:textId="37E305F2" w:rsidR="00BF097E" w:rsidRDefault="00BF097E" w:rsidP="003734A4">
      <w:pPr>
        <w:autoSpaceDE w:val="0"/>
        <w:jc w:val="both"/>
        <w:rPr>
          <w:color w:val="000000"/>
          <w:lang w:val="en-GB"/>
        </w:rPr>
      </w:pPr>
      <w:r w:rsidRPr="00665783">
        <w:rPr>
          <w:color w:val="000000"/>
          <w:lang w:val="en-GB"/>
        </w:rPr>
        <w:t>The Committee has a total of 100 points, composed by 70 points for the assessment of qualifications and 30 points for the interview.</w:t>
      </w:r>
    </w:p>
    <w:p w14:paraId="1B67E58A" w14:textId="77777777" w:rsidR="00BB157B" w:rsidRPr="00665783" w:rsidRDefault="00BB157B" w:rsidP="003734A4">
      <w:pPr>
        <w:autoSpaceDE w:val="0"/>
        <w:jc w:val="both"/>
        <w:rPr>
          <w:color w:val="000000"/>
          <w:lang w:val="en-GB"/>
        </w:rPr>
      </w:pPr>
    </w:p>
    <w:p w14:paraId="263725B1" w14:textId="32642CED" w:rsidR="00ED0CC2" w:rsidRPr="00665783" w:rsidRDefault="00BF097E" w:rsidP="003734A4">
      <w:pPr>
        <w:pStyle w:val="Default"/>
        <w:jc w:val="both"/>
        <w:rPr>
          <w:rFonts w:ascii="Times New Roman" w:hAnsi="Times New Roman" w:cs="Times New Roman"/>
          <w:lang w:val="en-US"/>
        </w:rPr>
      </w:pPr>
      <w:r w:rsidRPr="00665783">
        <w:rPr>
          <w:rFonts w:ascii="Times New Roman" w:hAnsi="Times New Roman" w:cs="Times New Roman"/>
          <w:lang w:val="en-GB"/>
        </w:rPr>
        <w:t xml:space="preserve">For justified reasons the interview can be conducted in a remote manner using computer media audio/video </w:t>
      </w:r>
      <w:r w:rsidR="00ED0CC2" w:rsidRPr="00665783">
        <w:rPr>
          <w:rFonts w:ascii="Times New Roman" w:hAnsi="Times New Roman" w:cs="Times New Roman"/>
          <w:lang w:val="en-GB"/>
        </w:rPr>
        <w:t>u</w:t>
      </w:r>
      <w:r w:rsidR="00ED0CC2" w:rsidRPr="00665783">
        <w:rPr>
          <w:rFonts w:ascii="Times New Roman" w:hAnsi="Times New Roman" w:cs="Times New Roman"/>
          <w:lang w:val="en-US"/>
        </w:rPr>
        <w:t>p</w:t>
      </w:r>
      <w:r w:rsidR="00042BA4">
        <w:rPr>
          <w:rFonts w:ascii="Times New Roman" w:hAnsi="Times New Roman" w:cs="Times New Roman"/>
          <w:lang w:val="en-US"/>
        </w:rPr>
        <w:t>-</w:t>
      </w:r>
      <w:r w:rsidR="00ED0CC2" w:rsidRPr="00665783">
        <w:rPr>
          <w:rFonts w:ascii="Times New Roman" w:hAnsi="Times New Roman" w:cs="Times New Roman"/>
          <w:lang w:val="en-US"/>
        </w:rPr>
        <w:t>on candidate request in written form sent with the application form (Annex A). The candidate must provide with all the necessary information to make the connection. During the interview, the candidate will have to show same identity document presented along with the application.</w:t>
      </w:r>
    </w:p>
    <w:p w14:paraId="0554F9F0" w14:textId="62CE9D1B" w:rsidR="00C27C27" w:rsidRPr="00665783" w:rsidRDefault="00C27C27" w:rsidP="003734A4">
      <w:pPr>
        <w:autoSpaceDE w:val="0"/>
        <w:jc w:val="both"/>
        <w:rPr>
          <w:color w:val="000000"/>
          <w:lang w:val="en-GB"/>
        </w:rPr>
      </w:pPr>
      <w:r w:rsidRPr="00665783">
        <w:rPr>
          <w:color w:val="000000"/>
          <w:lang w:val="en-GB"/>
        </w:rPr>
        <w:t>The committee forms the merit ranking in descending order with respect to the final score, according to the sum of the scores achieved in the evaluation of qualifications and the interview and indicates the winner. In case of equal ratings, the younger candidate is preferred.</w:t>
      </w:r>
    </w:p>
    <w:p w14:paraId="28052B81" w14:textId="5A895619" w:rsidR="00C27C27" w:rsidRPr="00665783" w:rsidRDefault="00C27C27" w:rsidP="003734A4">
      <w:pPr>
        <w:autoSpaceDE w:val="0"/>
        <w:jc w:val="both"/>
        <w:rPr>
          <w:color w:val="000000"/>
          <w:lang w:val="en-GB"/>
        </w:rPr>
      </w:pPr>
      <w:r w:rsidRPr="00665783">
        <w:rPr>
          <w:color w:val="000000"/>
          <w:lang w:val="en-GB"/>
        </w:rPr>
        <w:t>The merit ranking will be published</w:t>
      </w:r>
      <w:r w:rsidR="00295678" w:rsidRPr="00665783">
        <w:rPr>
          <w:color w:val="000000"/>
          <w:lang w:val="en-GB"/>
        </w:rPr>
        <w:t xml:space="preserve"> immediately </w:t>
      </w:r>
      <w:r w:rsidRPr="00665783">
        <w:rPr>
          <w:color w:val="000000"/>
          <w:lang w:val="en-GB"/>
        </w:rPr>
        <w:t xml:space="preserve">to the notice board of the examination site, and </w:t>
      </w:r>
      <w:r w:rsidR="00295678" w:rsidRPr="00665783">
        <w:rPr>
          <w:rStyle w:val="shorttext"/>
          <w:lang w:val="en"/>
        </w:rPr>
        <w:t>subsequently</w:t>
      </w:r>
      <w:r w:rsidR="00295678" w:rsidRPr="00665783">
        <w:rPr>
          <w:lang w:val="en-US"/>
        </w:rPr>
        <w:t xml:space="preserve"> </w:t>
      </w:r>
      <w:r w:rsidR="00295678" w:rsidRPr="00665783">
        <w:rPr>
          <w:color w:val="000000"/>
          <w:lang w:val="en-GB"/>
        </w:rPr>
        <w:t xml:space="preserve">the ranking of the selection will be approved by the Director of the Institute and published </w:t>
      </w:r>
      <w:r w:rsidRPr="00665783">
        <w:rPr>
          <w:color w:val="000000"/>
          <w:lang w:val="en-GB"/>
        </w:rPr>
        <w:t>on the CNR website</w:t>
      </w:r>
      <w:r w:rsidR="00295678" w:rsidRPr="00665783">
        <w:rPr>
          <w:color w:val="000000"/>
          <w:lang w:val="en-GB"/>
        </w:rPr>
        <w:t xml:space="preserve"> - </w:t>
      </w:r>
      <w:hyperlink r:id="rId8" w:history="1">
        <w:r w:rsidR="00295678" w:rsidRPr="00665783">
          <w:rPr>
            <w:rStyle w:val="Collegamentoipertestuale"/>
            <w:lang w:val="en-GB"/>
          </w:rPr>
          <w:t>www.urp.cnr.it</w:t>
        </w:r>
      </w:hyperlink>
      <w:r w:rsidR="00295678" w:rsidRPr="00665783">
        <w:rPr>
          <w:color w:val="000000"/>
          <w:lang w:val="en-GB"/>
        </w:rPr>
        <w:t xml:space="preserve"> -.</w:t>
      </w:r>
    </w:p>
    <w:p w14:paraId="6962B9FE" w14:textId="1E68B652" w:rsidR="00C27C27" w:rsidRPr="00665783" w:rsidRDefault="00C27C27" w:rsidP="003734A4">
      <w:pPr>
        <w:autoSpaceDE w:val="0"/>
        <w:jc w:val="both"/>
        <w:rPr>
          <w:color w:val="000000"/>
          <w:lang w:val="en-GB"/>
        </w:rPr>
      </w:pPr>
      <w:r w:rsidRPr="00665783">
        <w:rPr>
          <w:color w:val="000000"/>
          <w:lang w:val="en-GB"/>
        </w:rPr>
        <w:t xml:space="preserve">All participants will be informed on the result of the selection through a communication sent via </w:t>
      </w:r>
      <w:r w:rsidR="00295678" w:rsidRPr="00665783">
        <w:rPr>
          <w:color w:val="000000"/>
          <w:lang w:val="en-GB"/>
        </w:rPr>
        <w:t xml:space="preserve">ordinary </w:t>
      </w:r>
      <w:r w:rsidR="004523EE" w:rsidRPr="00665783">
        <w:rPr>
          <w:color w:val="000000"/>
          <w:lang w:val="en-GB"/>
        </w:rPr>
        <w:t>e</w:t>
      </w:r>
      <w:r w:rsidR="00D96564">
        <w:rPr>
          <w:color w:val="000000"/>
          <w:lang w:val="en-GB"/>
        </w:rPr>
        <w:t>-</w:t>
      </w:r>
      <w:r w:rsidR="00295678" w:rsidRPr="00665783">
        <w:rPr>
          <w:color w:val="000000"/>
          <w:lang w:val="en-GB"/>
        </w:rPr>
        <w:t>mail</w:t>
      </w:r>
      <w:r w:rsidRPr="00665783">
        <w:rPr>
          <w:color w:val="000000"/>
          <w:lang w:val="en-GB"/>
        </w:rPr>
        <w:t>.</w:t>
      </w:r>
    </w:p>
    <w:p w14:paraId="18171ED3" w14:textId="24668668" w:rsidR="00295678" w:rsidRDefault="00295678" w:rsidP="00C27C27">
      <w:pPr>
        <w:autoSpaceDE w:val="0"/>
        <w:jc w:val="both"/>
        <w:rPr>
          <w:color w:val="000000"/>
          <w:lang w:val="en-GB"/>
        </w:rPr>
      </w:pPr>
    </w:p>
    <w:p w14:paraId="0C3EF6BC" w14:textId="77777777" w:rsidR="00BB157B" w:rsidRPr="00665783" w:rsidRDefault="00BB157B" w:rsidP="00C27C27">
      <w:pPr>
        <w:autoSpaceDE w:val="0"/>
        <w:jc w:val="both"/>
        <w:rPr>
          <w:color w:val="000000"/>
          <w:lang w:val="en-GB"/>
        </w:rPr>
      </w:pPr>
    </w:p>
    <w:p w14:paraId="30218476" w14:textId="77777777" w:rsidR="00BB157B" w:rsidRDefault="00BB157B">
      <w:pPr>
        <w:rPr>
          <w:b/>
          <w:bCs/>
          <w:color w:val="000000"/>
          <w:lang w:val="en-GB"/>
        </w:rPr>
      </w:pPr>
      <w:r>
        <w:rPr>
          <w:b/>
          <w:bCs/>
          <w:color w:val="000000"/>
          <w:lang w:val="en-GB"/>
        </w:rPr>
        <w:br w:type="page"/>
      </w:r>
    </w:p>
    <w:p w14:paraId="40C12092" w14:textId="668C518D" w:rsidR="00295678" w:rsidRPr="00665783" w:rsidRDefault="00295678" w:rsidP="00295678">
      <w:pPr>
        <w:autoSpaceDE w:val="0"/>
        <w:rPr>
          <w:b/>
          <w:bCs/>
          <w:color w:val="000000"/>
          <w:lang w:val="en-GB"/>
        </w:rPr>
      </w:pPr>
      <w:r w:rsidRPr="00665783">
        <w:rPr>
          <w:b/>
          <w:bCs/>
          <w:color w:val="000000"/>
          <w:lang w:val="en-GB"/>
        </w:rPr>
        <w:lastRenderedPageBreak/>
        <w:t>Formalization of the relationship and termination of the contract</w:t>
      </w:r>
    </w:p>
    <w:p w14:paraId="041AC270" w14:textId="77777777" w:rsidR="006A66CE" w:rsidRPr="00665783" w:rsidRDefault="006A66CE" w:rsidP="00295678">
      <w:pPr>
        <w:autoSpaceDE w:val="0"/>
        <w:jc w:val="both"/>
        <w:rPr>
          <w:color w:val="000000"/>
          <w:lang w:val="en-US"/>
        </w:rPr>
      </w:pPr>
    </w:p>
    <w:p w14:paraId="051E0057" w14:textId="10D85282" w:rsidR="00295678" w:rsidRPr="00665783" w:rsidRDefault="00295678" w:rsidP="00295678">
      <w:pPr>
        <w:autoSpaceDE w:val="0"/>
        <w:jc w:val="both"/>
        <w:rPr>
          <w:color w:val="000000"/>
          <w:lang w:val="en-GB"/>
        </w:rPr>
      </w:pPr>
      <w:r w:rsidRPr="00665783">
        <w:rPr>
          <w:color w:val="000000"/>
          <w:lang w:val="en-GB"/>
        </w:rPr>
        <w:t xml:space="preserve">Within 15 days after publication of the </w:t>
      </w:r>
      <w:r w:rsidR="006A66CE" w:rsidRPr="00665783">
        <w:rPr>
          <w:color w:val="000000"/>
          <w:lang w:val="en-GB"/>
        </w:rPr>
        <w:t>ranking on the CNR site</w:t>
      </w:r>
      <w:r w:rsidRPr="00665783">
        <w:rPr>
          <w:color w:val="000000"/>
          <w:lang w:val="en-GB"/>
        </w:rPr>
        <w:t>, the Director of the Institute should submit to the winner of the selection, the order of assignment of the research grant</w:t>
      </w:r>
      <w:r w:rsidR="006A66CE" w:rsidRPr="00665783">
        <w:rPr>
          <w:color w:val="000000"/>
          <w:lang w:val="en-GB"/>
        </w:rPr>
        <w:t xml:space="preserve">. </w:t>
      </w:r>
      <w:r w:rsidRPr="00665783">
        <w:rPr>
          <w:color w:val="000000"/>
          <w:lang w:val="en-GB"/>
        </w:rPr>
        <w:t>By the deadline of 15 days from the date of receipt of said notice, the winner of the selection must mandatorily return a copy of the said notice, countersigned for acceptance and a declaration that she/he is not under any of the impediments of Art. 3, paragraphs 3,4,5 and art. 4 c. 2.3 of the Specifications. Any delay in the beginning of the research can be justified only in cases provided for by art. 2 of this notice of selection or for reasons of force majeure duly substantiated.</w:t>
      </w:r>
    </w:p>
    <w:p w14:paraId="64956CAA" w14:textId="415DFE27" w:rsidR="004523EE" w:rsidRPr="00665783" w:rsidRDefault="004523EE" w:rsidP="004523EE">
      <w:pPr>
        <w:autoSpaceDE w:val="0"/>
        <w:jc w:val="both"/>
        <w:rPr>
          <w:color w:val="000000"/>
          <w:lang w:val="en-GB"/>
        </w:rPr>
      </w:pPr>
      <w:r w:rsidRPr="00665783">
        <w:rPr>
          <w:color w:val="000000"/>
          <w:lang w:val="en-GB"/>
        </w:rPr>
        <w:t>The contractor shall submit to the Director, via ordinary e</w:t>
      </w:r>
      <w:r w:rsidR="00D96564">
        <w:rPr>
          <w:color w:val="000000"/>
          <w:lang w:val="en-GB"/>
        </w:rPr>
        <w:t>-</w:t>
      </w:r>
      <w:r w:rsidRPr="00665783">
        <w:rPr>
          <w:color w:val="000000"/>
          <w:lang w:val="en-GB"/>
        </w:rPr>
        <w:t>mail, within thirty days from the date of acceptance of the grant, the following documents prepared in accordance with the provisions of Presidential Decree 445/2000:</w:t>
      </w:r>
    </w:p>
    <w:p w14:paraId="5376A088" w14:textId="77777777" w:rsidR="004523EE" w:rsidRPr="00665783" w:rsidRDefault="004523EE" w:rsidP="004523EE">
      <w:pPr>
        <w:pStyle w:val="Paragrafoelenco"/>
        <w:numPr>
          <w:ilvl w:val="0"/>
          <w:numId w:val="5"/>
        </w:numPr>
        <w:autoSpaceDE w:val="0"/>
        <w:spacing w:after="0" w:line="240" w:lineRule="auto"/>
        <w:jc w:val="both"/>
        <w:rPr>
          <w:rFonts w:ascii="Times New Roman" w:hAnsi="Times New Roman"/>
          <w:color w:val="000000"/>
          <w:sz w:val="24"/>
          <w:szCs w:val="24"/>
          <w:lang w:val="en-GB"/>
        </w:rPr>
      </w:pPr>
      <w:r w:rsidRPr="00665783">
        <w:rPr>
          <w:rFonts w:ascii="Times New Roman" w:hAnsi="Times New Roman"/>
          <w:color w:val="000000"/>
          <w:sz w:val="24"/>
          <w:szCs w:val="24"/>
          <w:lang w:val="en-GB"/>
        </w:rPr>
        <w:t>self-certification,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indicating</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date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and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place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of</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birth,</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citizenship,</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political</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rights,</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education;</w:t>
      </w:r>
    </w:p>
    <w:p w14:paraId="08F95508" w14:textId="77777777" w:rsidR="004523EE" w:rsidRPr="00665783" w:rsidRDefault="004523EE" w:rsidP="004523EE">
      <w:pPr>
        <w:pStyle w:val="Paragrafoelenco"/>
        <w:numPr>
          <w:ilvl w:val="0"/>
          <w:numId w:val="5"/>
        </w:numPr>
        <w:autoSpaceDE w:val="0"/>
        <w:spacing w:after="0" w:line="240" w:lineRule="auto"/>
        <w:jc w:val="both"/>
        <w:rPr>
          <w:rFonts w:ascii="Times New Roman" w:hAnsi="Times New Roman"/>
          <w:sz w:val="24"/>
          <w:szCs w:val="24"/>
          <w:lang w:val="en-GB"/>
        </w:rPr>
      </w:pPr>
      <w:r w:rsidRPr="00665783">
        <w:rPr>
          <w:rFonts w:ascii="Times New Roman" w:hAnsi="Times New Roman"/>
          <w:color w:val="000000"/>
          <w:sz w:val="24"/>
          <w:szCs w:val="24"/>
          <w:lang w:val="en-GB"/>
        </w:rPr>
        <w:t>a</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declaration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in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lieu</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of</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affidavit,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ordinary</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paper,</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that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she/he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is</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not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enrolled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in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any</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public</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and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private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employment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and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has</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not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been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dismissed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or</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retired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from</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the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Public</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Administration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for</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persistent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poor</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performance,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and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not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having</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been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revoked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by</w:t>
      </w:r>
      <w:r w:rsidRPr="00665783">
        <w:rPr>
          <w:rFonts w:ascii="Times New Roman" w:eastAsia="Times New Roman" w:hAnsi="Times New Roman"/>
          <w:color w:val="000000"/>
          <w:sz w:val="24"/>
          <w:szCs w:val="24"/>
          <w:lang w:val="en-GB"/>
        </w:rPr>
        <w:t xml:space="preserve"> </w:t>
      </w:r>
      <w:r w:rsidRPr="00665783">
        <w:rPr>
          <w:rFonts w:ascii="Times New Roman" w:hAnsi="Times New Roman"/>
          <w:sz w:val="24"/>
          <w:szCs w:val="24"/>
          <w:lang w:val="en-GB"/>
        </w:rPr>
        <w:t>another</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state</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employment</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for</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having</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achieved</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it</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through</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the</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production</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of</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false</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or</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invalid</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documents</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and</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that</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she/he</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was</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not</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disqualified</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from</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holding</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public</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office</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on</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the</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basis</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of</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res</w:t>
      </w:r>
      <w:r w:rsidRPr="00665783">
        <w:rPr>
          <w:rFonts w:ascii="Times New Roman" w:eastAsia="Times New Roman" w:hAnsi="Times New Roman"/>
          <w:sz w:val="24"/>
          <w:szCs w:val="24"/>
          <w:lang w:val="en-GB"/>
        </w:rPr>
        <w:t xml:space="preserve"> </w:t>
      </w:r>
      <w:r w:rsidRPr="00665783">
        <w:rPr>
          <w:rFonts w:ascii="Times New Roman" w:hAnsi="Times New Roman"/>
          <w:sz w:val="24"/>
          <w:szCs w:val="24"/>
          <w:lang w:val="en-GB"/>
        </w:rPr>
        <w:t>judicata;</w:t>
      </w:r>
    </w:p>
    <w:p w14:paraId="603FBC4A" w14:textId="77777777" w:rsidR="004523EE" w:rsidRPr="00665783" w:rsidRDefault="004523EE" w:rsidP="004523EE">
      <w:pPr>
        <w:pStyle w:val="Paragrafoelenco"/>
        <w:numPr>
          <w:ilvl w:val="0"/>
          <w:numId w:val="5"/>
        </w:numPr>
        <w:autoSpaceDE w:val="0"/>
        <w:spacing w:after="0" w:line="240" w:lineRule="auto"/>
        <w:jc w:val="both"/>
        <w:rPr>
          <w:rFonts w:ascii="Times New Roman" w:hAnsi="Times New Roman"/>
          <w:color w:val="000000"/>
          <w:sz w:val="24"/>
          <w:szCs w:val="24"/>
          <w:lang w:val="en-GB"/>
        </w:rPr>
      </w:pPr>
      <w:r w:rsidRPr="00665783">
        <w:rPr>
          <w:rFonts w:ascii="Times New Roman" w:hAnsi="Times New Roman"/>
          <w:color w:val="000000"/>
          <w:sz w:val="24"/>
          <w:szCs w:val="24"/>
          <w:lang w:val="en-GB"/>
        </w:rPr>
        <w:t>Photocopy</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of</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fiscal</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code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card</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w:t>
      </w:r>
      <w:proofErr w:type="spellStart"/>
      <w:r w:rsidRPr="00665783">
        <w:rPr>
          <w:rFonts w:ascii="Times New Roman" w:hAnsi="Times New Roman"/>
          <w:color w:val="000000"/>
          <w:sz w:val="24"/>
          <w:szCs w:val="24"/>
          <w:lang w:val="en-GB"/>
        </w:rPr>
        <w:t>codice</w:t>
      </w:r>
      <w:proofErr w:type="spellEnd"/>
      <w:r w:rsidRPr="00665783">
        <w:rPr>
          <w:rFonts w:ascii="Times New Roman" w:eastAsia="Times New Roman" w:hAnsi="Times New Roman"/>
          <w:color w:val="000000"/>
          <w:sz w:val="24"/>
          <w:szCs w:val="24"/>
          <w:lang w:val="en-GB"/>
        </w:rPr>
        <w:t xml:space="preserve"> </w:t>
      </w:r>
      <w:proofErr w:type="spellStart"/>
      <w:r w:rsidRPr="00665783">
        <w:rPr>
          <w:rFonts w:ascii="Times New Roman" w:hAnsi="Times New Roman"/>
          <w:color w:val="000000"/>
          <w:sz w:val="24"/>
          <w:szCs w:val="24"/>
          <w:lang w:val="en-GB"/>
        </w:rPr>
        <w:t>fiscale</w:t>
      </w:r>
      <w:proofErr w:type="spellEnd"/>
      <w:r w:rsidRPr="00665783">
        <w:rPr>
          <w:rFonts w:ascii="Times New Roman" w:hAnsi="Times New Roman"/>
          <w:color w:val="000000"/>
          <w:sz w:val="24"/>
          <w:szCs w:val="24"/>
          <w:lang w:val="en-GB"/>
        </w:rPr>
        <w:t>);</w:t>
      </w:r>
    </w:p>
    <w:p w14:paraId="08275F6B" w14:textId="77777777" w:rsidR="004523EE" w:rsidRPr="00665783" w:rsidRDefault="004523EE" w:rsidP="004523EE">
      <w:pPr>
        <w:pStyle w:val="Paragrafoelenco"/>
        <w:numPr>
          <w:ilvl w:val="0"/>
          <w:numId w:val="5"/>
        </w:numPr>
        <w:autoSpaceDE w:val="0"/>
        <w:spacing w:after="0" w:line="240" w:lineRule="auto"/>
        <w:jc w:val="both"/>
        <w:rPr>
          <w:rFonts w:ascii="Times New Roman" w:hAnsi="Times New Roman"/>
          <w:color w:val="000000"/>
          <w:sz w:val="24"/>
          <w:szCs w:val="24"/>
          <w:lang w:val="en-GB"/>
        </w:rPr>
      </w:pPr>
      <w:r w:rsidRPr="00665783">
        <w:rPr>
          <w:rFonts w:ascii="Times New Roman" w:hAnsi="Times New Roman"/>
          <w:color w:val="000000"/>
          <w:sz w:val="24"/>
          <w:szCs w:val="24"/>
          <w:lang w:val="en-GB"/>
        </w:rPr>
        <w:t>In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case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the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winner</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is</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employee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of</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Public</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Administration,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before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beginning</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the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research</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activity</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she/he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must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submit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a</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copy</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of</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the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order</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of</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placement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on</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leave</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without</w:t>
      </w:r>
      <w:r w:rsidRPr="00665783">
        <w:rPr>
          <w:rFonts w:ascii="Times New Roman" w:eastAsia="Times New Roman" w:hAnsi="Times New Roman"/>
          <w:color w:val="000000"/>
          <w:sz w:val="24"/>
          <w:szCs w:val="24"/>
          <w:lang w:val="en-GB"/>
        </w:rPr>
        <w:t xml:space="preserve"> </w:t>
      </w:r>
      <w:r w:rsidRPr="00665783">
        <w:rPr>
          <w:rFonts w:ascii="Times New Roman" w:hAnsi="Times New Roman"/>
          <w:color w:val="000000"/>
          <w:sz w:val="24"/>
          <w:szCs w:val="24"/>
          <w:lang w:val="en-GB"/>
        </w:rPr>
        <w:t>pay.</w:t>
      </w:r>
    </w:p>
    <w:p w14:paraId="27508C97" w14:textId="10E36E79" w:rsidR="00295678" w:rsidRDefault="00295678" w:rsidP="00CD78DA">
      <w:pPr>
        <w:pStyle w:val="Default"/>
        <w:rPr>
          <w:rFonts w:ascii="Times New Roman" w:hAnsi="Times New Roman" w:cs="Times New Roman"/>
          <w:lang w:val="en-GB"/>
        </w:rPr>
      </w:pPr>
    </w:p>
    <w:p w14:paraId="0011D600" w14:textId="77777777" w:rsidR="00BB157B" w:rsidRPr="00665783" w:rsidRDefault="00BB157B" w:rsidP="00CD78DA">
      <w:pPr>
        <w:pStyle w:val="Default"/>
        <w:rPr>
          <w:rFonts w:ascii="Times New Roman" w:hAnsi="Times New Roman" w:cs="Times New Roman"/>
          <w:lang w:val="en-GB"/>
        </w:rPr>
      </w:pPr>
    </w:p>
    <w:p w14:paraId="26B92612" w14:textId="78EAB313" w:rsidR="00CD78DA" w:rsidRPr="00665783" w:rsidRDefault="00CD78DA" w:rsidP="00BF097E">
      <w:pPr>
        <w:pStyle w:val="Default"/>
        <w:rPr>
          <w:rFonts w:ascii="Times New Roman" w:hAnsi="Times New Roman" w:cs="Times New Roman"/>
          <w:b/>
          <w:lang w:val="en-US"/>
        </w:rPr>
      </w:pPr>
      <w:r w:rsidRPr="00665783">
        <w:rPr>
          <w:rFonts w:ascii="Times New Roman" w:hAnsi="Times New Roman" w:cs="Times New Roman"/>
          <w:b/>
          <w:lang w:val="en-US"/>
        </w:rPr>
        <w:t xml:space="preserve">For any </w:t>
      </w:r>
      <w:r w:rsidR="004523EE" w:rsidRPr="00665783">
        <w:rPr>
          <w:rFonts w:ascii="Times New Roman" w:hAnsi="Times New Roman" w:cs="Times New Roman"/>
          <w:b/>
          <w:lang w:val="en-US"/>
        </w:rPr>
        <w:t xml:space="preserve">other </w:t>
      </w:r>
      <w:r w:rsidRPr="00665783">
        <w:rPr>
          <w:rFonts w:ascii="Times New Roman" w:hAnsi="Times New Roman" w:cs="Times New Roman"/>
          <w:b/>
          <w:lang w:val="en-US"/>
        </w:rPr>
        <w:t xml:space="preserve">info please contact: </w:t>
      </w:r>
      <w:r w:rsidR="00192EC1">
        <w:rPr>
          <w:rFonts w:ascii="Times New Roman" w:hAnsi="Times New Roman" w:cs="Times New Roman"/>
          <w:b/>
          <w:bCs/>
          <w:color w:val="33627D"/>
          <w:lang w:val="en-US"/>
        </w:rPr>
        <w:t>maristella.berta</w:t>
      </w:r>
      <w:r w:rsidR="00BF097E" w:rsidRPr="00665783">
        <w:rPr>
          <w:rFonts w:ascii="Times New Roman" w:hAnsi="Times New Roman" w:cs="Times New Roman"/>
          <w:b/>
          <w:bCs/>
          <w:color w:val="33627D"/>
          <w:lang w:val="en-US"/>
        </w:rPr>
        <w:t>@sp.ismar.cnr.it</w:t>
      </w:r>
    </w:p>
    <w:p w14:paraId="2D89545B" w14:textId="0875F763" w:rsidR="00CD78DA" w:rsidRPr="00665783" w:rsidRDefault="00CD78DA">
      <w:pPr>
        <w:autoSpaceDE w:val="0"/>
        <w:jc w:val="center"/>
        <w:rPr>
          <w:b/>
          <w:bCs/>
          <w:color w:val="000000"/>
          <w:lang w:val="en-GB"/>
        </w:rPr>
      </w:pPr>
    </w:p>
    <w:p w14:paraId="15262205" w14:textId="77777777" w:rsidR="00703162" w:rsidRPr="00665783" w:rsidRDefault="00703162">
      <w:pPr>
        <w:autoSpaceDE w:val="0"/>
        <w:jc w:val="both"/>
        <w:rPr>
          <w:color w:val="000000"/>
          <w:lang w:val="en-GB"/>
        </w:rPr>
      </w:pPr>
    </w:p>
    <w:p w14:paraId="0DC14BCD" w14:textId="3D6CEB2D" w:rsidR="00703162" w:rsidRPr="00665783" w:rsidRDefault="00703162" w:rsidP="00BB157B">
      <w:pPr>
        <w:rPr>
          <w:color w:val="000000"/>
          <w:lang w:val="en-GB"/>
        </w:rPr>
      </w:pPr>
    </w:p>
    <w:sectPr w:rsidR="00703162" w:rsidRPr="00665783">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4D19D" w14:textId="77777777" w:rsidR="00FD2C24" w:rsidRDefault="00FD2C24">
      <w:r>
        <w:separator/>
      </w:r>
    </w:p>
  </w:endnote>
  <w:endnote w:type="continuationSeparator" w:id="0">
    <w:p w14:paraId="3B3CEB0D" w14:textId="77777777" w:rsidR="00FD2C24" w:rsidRDefault="00FD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Cambria"/>
    <w:panose1 w:val="00000000000000000000"/>
    <w:charset w:val="00"/>
    <w:family w:val="roman"/>
    <w:notTrueType/>
    <w:pitch w:val="default"/>
    <w:sig w:usb0="00000003" w:usb1="00000000" w:usb2="00000000" w:usb3="00000000" w:csb0="00000001" w:csb1="00000000"/>
  </w:font>
  <w:font w:name="Bitstream Vera Sans">
    <w:charset w:val="80"/>
    <w:family w:val="auto"/>
    <w:pitch w:val="variable"/>
  </w:font>
  <w:font w:name="Lohit Devanagari">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36E68" w14:textId="77777777" w:rsidR="00C96F0C" w:rsidRDefault="00C96F0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A8B18" w14:textId="77777777" w:rsidR="001A5DCE" w:rsidRDefault="001A5DCE">
    <w:pPr>
      <w:pStyle w:val="Pidipagina"/>
      <w:ind w:right="360"/>
    </w:pPr>
    <w:r>
      <w:rPr>
        <w:noProof/>
        <w:lang w:eastAsia="it-IT"/>
      </w:rPr>
      <mc:AlternateContent>
        <mc:Choice Requires="wps">
          <w:drawing>
            <wp:anchor distT="0" distB="0" distL="0" distR="0" simplePos="0" relativeHeight="251657728" behindDoc="0" locked="0" layoutInCell="1" allowOverlap="1" wp14:anchorId="1C467A69" wp14:editId="56D2CE0F">
              <wp:simplePos x="0" y="0"/>
              <wp:positionH relativeFrom="page">
                <wp:posOffset>6899275</wp:posOffset>
              </wp:positionH>
              <wp:positionV relativeFrom="paragraph">
                <wp:posOffset>635</wp:posOffset>
              </wp:positionV>
              <wp:extent cx="1524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37ECF6" w14:textId="77777777" w:rsidR="001A5DCE" w:rsidRDefault="001A5DCE">
                          <w:pPr>
                            <w:pStyle w:val="Pidipagina"/>
                          </w:pPr>
                          <w:r>
                            <w:rPr>
                              <w:rStyle w:val="Numeropagina"/>
                            </w:rPr>
                            <w:fldChar w:fldCharType="begin"/>
                          </w:r>
                          <w:r>
                            <w:rPr>
                              <w:rStyle w:val="Numeropagina"/>
                            </w:rPr>
                            <w:instrText xml:space="preserve"> PAGE </w:instrText>
                          </w:r>
                          <w:r>
                            <w:rPr>
                              <w:rStyle w:val="Numeropagina"/>
                            </w:rPr>
                            <w:fldChar w:fldCharType="separate"/>
                          </w:r>
                          <w:r w:rsidR="0096637D">
                            <w:rPr>
                              <w:rStyle w:val="Numeropagina"/>
                              <w:noProof/>
                            </w:rPr>
                            <w:t>8</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67A69" id="_x0000_t202" coordsize="21600,21600" o:spt="202" path="m,l,21600r21600,l21600,xe">
              <v:stroke joinstyle="miter"/>
              <v:path gradientshapeok="t" o:connecttype="rect"/>
            </v:shapetype>
            <v:shape id="Text Box 1" o:spid="_x0000_s1026" type="#_x0000_t202" style="position:absolute;margin-left:543.25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" stroked="f">
              <v:fill opacity="0"/>
              <v:textbox inset="0,0,0,0">
                <w:txbxContent>
                  <w:p w14:paraId="7037ECF6" w14:textId="77777777" w:rsidR="001A5DCE" w:rsidRDefault="001A5DCE">
                    <w:pPr>
                      <w:pStyle w:val="Pidipagina"/>
                    </w:pPr>
                    <w:r>
                      <w:rPr>
                        <w:rStyle w:val="Numeropagina"/>
                      </w:rPr>
                      <w:fldChar w:fldCharType="begin"/>
                    </w:r>
                    <w:r>
                      <w:rPr>
                        <w:rStyle w:val="Numeropagina"/>
                      </w:rPr>
                      <w:instrText xml:space="preserve"> PAGE </w:instrText>
                    </w:r>
                    <w:r>
                      <w:rPr>
                        <w:rStyle w:val="Numeropagina"/>
                      </w:rPr>
                      <w:fldChar w:fldCharType="separate"/>
                    </w:r>
                    <w:r w:rsidR="0096637D">
                      <w:rPr>
                        <w:rStyle w:val="Numeropagina"/>
                        <w:noProof/>
                      </w:rPr>
                      <w:t>8</w:t>
                    </w:r>
                    <w:r>
                      <w:rPr>
                        <w:rStyle w:val="Numeropagina"/>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64042" w14:textId="77777777" w:rsidR="00C96F0C" w:rsidRDefault="00C96F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27DC6" w14:textId="77777777" w:rsidR="00FD2C24" w:rsidRDefault="00FD2C24">
      <w:r>
        <w:separator/>
      </w:r>
    </w:p>
  </w:footnote>
  <w:footnote w:type="continuationSeparator" w:id="0">
    <w:p w14:paraId="525B4658" w14:textId="77777777" w:rsidR="00FD2C24" w:rsidRDefault="00FD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67DD" w14:textId="77777777" w:rsidR="00C96F0C" w:rsidRDefault="00C96F0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20455" w14:textId="77777777" w:rsidR="00C96F0C" w:rsidRDefault="00C96F0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4D2E" w14:textId="77777777" w:rsidR="00C96F0C" w:rsidRDefault="00C96F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Puntoelenco1"/>
      <w:lvlText w:val=""/>
      <w:lvlJc w:val="left"/>
      <w:pPr>
        <w:tabs>
          <w:tab w:val="num" w:pos="360"/>
        </w:tabs>
        <w:ind w:left="360" w:hanging="360"/>
      </w:pPr>
      <w:rPr>
        <w:rFonts w:ascii="Symbol" w:hAnsi="Symbol" w:cs="Calibri"/>
      </w:rPr>
    </w:lvl>
  </w:abstractNum>
  <w:abstractNum w:abstractNumId="2" w15:restartNumberingAfterBreak="0">
    <w:nsid w:val="00000003"/>
    <w:multiLevelType w:val="singleLevel"/>
    <w:tmpl w:val="17E85D04"/>
    <w:name w:val="WW8Num10"/>
    <w:lvl w:ilvl="0">
      <w:start w:val="1"/>
      <w:numFmt w:val="lowerLetter"/>
      <w:lvlText w:val="%1)"/>
      <w:lvlJc w:val="left"/>
      <w:pPr>
        <w:tabs>
          <w:tab w:val="num" w:pos="-360"/>
        </w:tabs>
        <w:ind w:left="360" w:hanging="360"/>
      </w:pPr>
      <w:rPr>
        <w:b w:val="0"/>
      </w:rPr>
    </w:lvl>
  </w:abstractNum>
  <w:abstractNum w:abstractNumId="3" w15:restartNumberingAfterBreak="0">
    <w:nsid w:val="00000004"/>
    <w:multiLevelType w:val="singleLevel"/>
    <w:tmpl w:val="00000004"/>
    <w:name w:val="WW8Num15"/>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22"/>
    <w:lvl w:ilvl="0">
      <w:start w:val="1"/>
      <w:numFmt w:val="lowerLetter"/>
      <w:lvlText w:val="%1)"/>
      <w:lvlJc w:val="left"/>
      <w:pPr>
        <w:tabs>
          <w:tab w:val="num" w:pos="0"/>
        </w:tabs>
        <w:ind w:left="720" w:hanging="360"/>
      </w:pPr>
    </w:lvl>
  </w:abstractNum>
  <w:abstractNum w:abstractNumId="5" w15:restartNumberingAfterBreak="0">
    <w:nsid w:val="00000006"/>
    <w:multiLevelType w:val="singleLevel"/>
    <w:tmpl w:val="00000006"/>
    <w:name w:val="WW8Num24"/>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29"/>
    <w:lvl w:ilvl="0">
      <w:start w:val="1"/>
      <w:numFmt w:val="decimal"/>
      <w:lvlText w:val="%1)"/>
      <w:lvlJc w:val="left"/>
      <w:pPr>
        <w:tabs>
          <w:tab w:val="num" w:pos="0"/>
        </w:tabs>
        <w:ind w:left="720" w:hanging="360"/>
      </w:pPr>
    </w:lvl>
  </w:abstractNum>
  <w:abstractNum w:abstractNumId="7" w15:restartNumberingAfterBreak="0">
    <w:nsid w:val="086244FB"/>
    <w:multiLevelType w:val="hybridMultilevel"/>
    <w:tmpl w:val="3FDEBC64"/>
    <w:lvl w:ilvl="0" w:tplc="25744F00">
      <w:start w:val="1"/>
      <w:numFmt w:val="lowerLetter"/>
      <w:lvlText w:val="%1)"/>
      <w:lvlJc w:val="left"/>
      <w:pPr>
        <w:tabs>
          <w:tab w:val="num" w:pos="360"/>
        </w:tabs>
        <w:ind w:left="360" w:hanging="360"/>
      </w:pPr>
      <w:rPr>
        <w:rFonts w:hint="default"/>
        <w:b w:val="0"/>
      </w:rPr>
    </w:lvl>
    <w:lvl w:ilvl="1" w:tplc="04100019" w:tentative="1">
      <w:start w:val="1"/>
      <w:numFmt w:val="lowerLetter"/>
      <w:lvlText w:val="%2."/>
      <w:lvlJc w:val="left"/>
      <w:pPr>
        <w:tabs>
          <w:tab w:val="num" w:pos="1015"/>
        </w:tabs>
        <w:ind w:left="1015" w:hanging="360"/>
      </w:pPr>
    </w:lvl>
    <w:lvl w:ilvl="2" w:tplc="0410001B" w:tentative="1">
      <w:start w:val="1"/>
      <w:numFmt w:val="lowerRoman"/>
      <w:lvlText w:val="%3."/>
      <w:lvlJc w:val="right"/>
      <w:pPr>
        <w:tabs>
          <w:tab w:val="num" w:pos="1735"/>
        </w:tabs>
        <w:ind w:left="1735" w:hanging="180"/>
      </w:pPr>
    </w:lvl>
    <w:lvl w:ilvl="3" w:tplc="0410000F" w:tentative="1">
      <w:start w:val="1"/>
      <w:numFmt w:val="decimal"/>
      <w:lvlText w:val="%4."/>
      <w:lvlJc w:val="left"/>
      <w:pPr>
        <w:tabs>
          <w:tab w:val="num" w:pos="2455"/>
        </w:tabs>
        <w:ind w:left="2455" w:hanging="360"/>
      </w:pPr>
    </w:lvl>
    <w:lvl w:ilvl="4" w:tplc="04100019" w:tentative="1">
      <w:start w:val="1"/>
      <w:numFmt w:val="lowerLetter"/>
      <w:lvlText w:val="%5."/>
      <w:lvlJc w:val="left"/>
      <w:pPr>
        <w:tabs>
          <w:tab w:val="num" w:pos="3175"/>
        </w:tabs>
        <w:ind w:left="3175" w:hanging="360"/>
      </w:pPr>
    </w:lvl>
    <w:lvl w:ilvl="5" w:tplc="0410001B" w:tentative="1">
      <w:start w:val="1"/>
      <w:numFmt w:val="lowerRoman"/>
      <w:lvlText w:val="%6."/>
      <w:lvlJc w:val="right"/>
      <w:pPr>
        <w:tabs>
          <w:tab w:val="num" w:pos="3895"/>
        </w:tabs>
        <w:ind w:left="3895" w:hanging="180"/>
      </w:pPr>
    </w:lvl>
    <w:lvl w:ilvl="6" w:tplc="0410000F" w:tentative="1">
      <w:start w:val="1"/>
      <w:numFmt w:val="decimal"/>
      <w:lvlText w:val="%7."/>
      <w:lvlJc w:val="left"/>
      <w:pPr>
        <w:tabs>
          <w:tab w:val="num" w:pos="4615"/>
        </w:tabs>
        <w:ind w:left="4615" w:hanging="360"/>
      </w:pPr>
    </w:lvl>
    <w:lvl w:ilvl="7" w:tplc="04100019" w:tentative="1">
      <w:start w:val="1"/>
      <w:numFmt w:val="lowerLetter"/>
      <w:lvlText w:val="%8."/>
      <w:lvlJc w:val="left"/>
      <w:pPr>
        <w:tabs>
          <w:tab w:val="num" w:pos="5335"/>
        </w:tabs>
        <w:ind w:left="5335" w:hanging="360"/>
      </w:pPr>
    </w:lvl>
    <w:lvl w:ilvl="8" w:tplc="0410001B" w:tentative="1">
      <w:start w:val="1"/>
      <w:numFmt w:val="lowerRoman"/>
      <w:lvlText w:val="%9."/>
      <w:lvlJc w:val="right"/>
      <w:pPr>
        <w:tabs>
          <w:tab w:val="num" w:pos="6055"/>
        </w:tabs>
        <w:ind w:left="6055" w:hanging="180"/>
      </w:pPr>
    </w:lvl>
  </w:abstractNum>
  <w:abstractNum w:abstractNumId="8" w15:restartNumberingAfterBreak="0">
    <w:nsid w:val="22B828B5"/>
    <w:multiLevelType w:val="hybridMultilevel"/>
    <w:tmpl w:val="A1EA10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F027A7"/>
    <w:multiLevelType w:val="hybridMultilevel"/>
    <w:tmpl w:val="455427F0"/>
    <w:lvl w:ilvl="0" w:tplc="EFB2041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694FE3"/>
    <w:multiLevelType w:val="hybridMultilevel"/>
    <w:tmpl w:val="D5DE3326"/>
    <w:lvl w:ilvl="0" w:tplc="04100011">
      <w:start w:val="1"/>
      <w:numFmt w:val="decimal"/>
      <w:lvlText w:val="%1)"/>
      <w:lvlJc w:val="left"/>
      <w:pPr>
        <w:ind w:left="1080" w:hanging="360"/>
      </w:pPr>
      <w:rPr>
        <w:rFonts w:cs="Times New Roman"/>
      </w:r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abstractNum w:abstractNumId="11" w15:restartNumberingAfterBreak="0">
    <w:nsid w:val="46BB3F91"/>
    <w:multiLevelType w:val="hybridMultilevel"/>
    <w:tmpl w:val="38C4109E"/>
    <w:lvl w:ilvl="0" w:tplc="828487D4">
      <w:start w:val="14"/>
      <w:numFmt w:val="bullet"/>
      <w:lvlText w:val="-"/>
      <w:lvlJc w:val="left"/>
      <w:pPr>
        <w:ind w:left="1060" w:hanging="360"/>
      </w:pPr>
      <w:rPr>
        <w:rFonts w:ascii="Times New Roman" w:eastAsia="Times New Roman" w:hAnsi="Times New Roman" w:cs="Times New Roman" w:hint="default"/>
        <w:b w:val="0"/>
        <w:color w:val="auto"/>
      </w:rPr>
    </w:lvl>
    <w:lvl w:ilvl="1" w:tplc="04100003" w:tentative="1">
      <w:start w:val="1"/>
      <w:numFmt w:val="bullet"/>
      <w:lvlText w:val="o"/>
      <w:lvlJc w:val="left"/>
      <w:pPr>
        <w:ind w:left="1780" w:hanging="360"/>
      </w:pPr>
      <w:rPr>
        <w:rFonts w:ascii="Courier New" w:hAnsi="Courier New" w:cs="Symbol"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Symbol"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Symbol" w:hint="default"/>
      </w:rPr>
    </w:lvl>
    <w:lvl w:ilvl="8" w:tplc="04100005" w:tentative="1">
      <w:start w:val="1"/>
      <w:numFmt w:val="bullet"/>
      <w:lvlText w:val=""/>
      <w:lvlJc w:val="left"/>
      <w:pPr>
        <w:ind w:left="6820" w:hanging="360"/>
      </w:pPr>
      <w:rPr>
        <w:rFonts w:ascii="Wingdings" w:hAnsi="Wingdings" w:hint="default"/>
      </w:rPr>
    </w:lvl>
  </w:abstractNum>
  <w:abstractNum w:abstractNumId="12" w15:restartNumberingAfterBreak="0">
    <w:nsid w:val="6B5F6048"/>
    <w:multiLevelType w:val="hybridMultilevel"/>
    <w:tmpl w:val="ED765E3E"/>
    <w:lvl w:ilvl="0" w:tplc="0886493E">
      <w:numFmt w:val="bullet"/>
      <w:lvlText w:val="-"/>
      <w:lvlJc w:val="left"/>
      <w:pPr>
        <w:ind w:left="794" w:hanging="397"/>
      </w:pPr>
      <w:rPr>
        <w:rFonts w:ascii="Times New Roman" w:eastAsia="Times New Roman" w:hAnsi="Times New Roman" w:cs="Times New Roman" w:hint="default"/>
      </w:rPr>
    </w:lvl>
    <w:lvl w:ilvl="1" w:tplc="04100003">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13" w15:restartNumberingAfterBreak="0">
    <w:nsid w:val="6D2E51E1"/>
    <w:multiLevelType w:val="hybridMultilevel"/>
    <w:tmpl w:val="CB9A57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99636BF"/>
    <w:multiLevelType w:val="hybridMultilevel"/>
    <w:tmpl w:val="FB440EC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2"/>
  </w:num>
  <w:num w:numId="11">
    <w:abstractNumId w:val="8"/>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14"/>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hideSpellingErrors/>
  <w:hideGrammaticalErrors/>
  <w:proofState w:spelling="clean" w:grammar="clean"/>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2F"/>
    <w:rsid w:val="00042BA4"/>
    <w:rsid w:val="0005752D"/>
    <w:rsid w:val="00092776"/>
    <w:rsid w:val="000A2445"/>
    <w:rsid w:val="000B68C2"/>
    <w:rsid w:val="00127D9E"/>
    <w:rsid w:val="00141B25"/>
    <w:rsid w:val="001550F2"/>
    <w:rsid w:val="0015511A"/>
    <w:rsid w:val="00167EEF"/>
    <w:rsid w:val="00172650"/>
    <w:rsid w:val="00186C7C"/>
    <w:rsid w:val="00192EC1"/>
    <w:rsid w:val="001A4890"/>
    <w:rsid w:val="001A5DCE"/>
    <w:rsid w:val="001C6737"/>
    <w:rsid w:val="001E34F3"/>
    <w:rsid w:val="001F64A1"/>
    <w:rsid w:val="0020380A"/>
    <w:rsid w:val="00204CD6"/>
    <w:rsid w:val="00214D60"/>
    <w:rsid w:val="00222856"/>
    <w:rsid w:val="00227989"/>
    <w:rsid w:val="00235928"/>
    <w:rsid w:val="0025698A"/>
    <w:rsid w:val="002630F5"/>
    <w:rsid w:val="00275BBA"/>
    <w:rsid w:val="0027751C"/>
    <w:rsid w:val="00295678"/>
    <w:rsid w:val="002B1184"/>
    <w:rsid w:val="002E7C1C"/>
    <w:rsid w:val="00302887"/>
    <w:rsid w:val="003065C3"/>
    <w:rsid w:val="00327540"/>
    <w:rsid w:val="00331F46"/>
    <w:rsid w:val="00343A3B"/>
    <w:rsid w:val="00352DA1"/>
    <w:rsid w:val="00365E15"/>
    <w:rsid w:val="00366404"/>
    <w:rsid w:val="00371DCA"/>
    <w:rsid w:val="003734A4"/>
    <w:rsid w:val="00386540"/>
    <w:rsid w:val="003B58D5"/>
    <w:rsid w:val="003D626A"/>
    <w:rsid w:val="003D6ACB"/>
    <w:rsid w:val="003D6C11"/>
    <w:rsid w:val="00407401"/>
    <w:rsid w:val="00407F34"/>
    <w:rsid w:val="00412E3C"/>
    <w:rsid w:val="00417B85"/>
    <w:rsid w:val="00430DE5"/>
    <w:rsid w:val="00431FD5"/>
    <w:rsid w:val="004332C0"/>
    <w:rsid w:val="004360A4"/>
    <w:rsid w:val="004523EE"/>
    <w:rsid w:val="004569E5"/>
    <w:rsid w:val="00460443"/>
    <w:rsid w:val="00462A76"/>
    <w:rsid w:val="00470A68"/>
    <w:rsid w:val="00480225"/>
    <w:rsid w:val="004874B2"/>
    <w:rsid w:val="00490324"/>
    <w:rsid w:val="00490C29"/>
    <w:rsid w:val="004C61C1"/>
    <w:rsid w:val="004E23A7"/>
    <w:rsid w:val="00500D7E"/>
    <w:rsid w:val="00502E21"/>
    <w:rsid w:val="00516D6F"/>
    <w:rsid w:val="00531FA3"/>
    <w:rsid w:val="00537BBD"/>
    <w:rsid w:val="00542FE5"/>
    <w:rsid w:val="00543DCD"/>
    <w:rsid w:val="00564CA5"/>
    <w:rsid w:val="00581407"/>
    <w:rsid w:val="0058489F"/>
    <w:rsid w:val="005A1675"/>
    <w:rsid w:val="005B549A"/>
    <w:rsid w:val="005B675F"/>
    <w:rsid w:val="005D1D78"/>
    <w:rsid w:val="005D6245"/>
    <w:rsid w:val="005E58F2"/>
    <w:rsid w:val="005F7D3A"/>
    <w:rsid w:val="006145B3"/>
    <w:rsid w:val="00620859"/>
    <w:rsid w:val="00620AF4"/>
    <w:rsid w:val="006217CD"/>
    <w:rsid w:val="00635A56"/>
    <w:rsid w:val="00635D1E"/>
    <w:rsid w:val="00660B47"/>
    <w:rsid w:val="00665783"/>
    <w:rsid w:val="0067504F"/>
    <w:rsid w:val="0067563E"/>
    <w:rsid w:val="006A66CE"/>
    <w:rsid w:val="006F3CBB"/>
    <w:rsid w:val="00703162"/>
    <w:rsid w:val="007075C8"/>
    <w:rsid w:val="007225C0"/>
    <w:rsid w:val="00745746"/>
    <w:rsid w:val="007548DE"/>
    <w:rsid w:val="007677C0"/>
    <w:rsid w:val="00774C52"/>
    <w:rsid w:val="00794C88"/>
    <w:rsid w:val="007A1F2F"/>
    <w:rsid w:val="007A5650"/>
    <w:rsid w:val="007A7F03"/>
    <w:rsid w:val="00805032"/>
    <w:rsid w:val="00807B37"/>
    <w:rsid w:val="00827B0E"/>
    <w:rsid w:val="00880962"/>
    <w:rsid w:val="0088776F"/>
    <w:rsid w:val="008A2560"/>
    <w:rsid w:val="008A3266"/>
    <w:rsid w:val="008A4133"/>
    <w:rsid w:val="008B4114"/>
    <w:rsid w:val="008B5969"/>
    <w:rsid w:val="008B64E8"/>
    <w:rsid w:val="008C7508"/>
    <w:rsid w:val="008D46EE"/>
    <w:rsid w:val="008D77F3"/>
    <w:rsid w:val="00927062"/>
    <w:rsid w:val="00960AA3"/>
    <w:rsid w:val="009630BB"/>
    <w:rsid w:val="0096637D"/>
    <w:rsid w:val="009A69E1"/>
    <w:rsid w:val="009B627A"/>
    <w:rsid w:val="009C0E25"/>
    <w:rsid w:val="009D3437"/>
    <w:rsid w:val="009E0C60"/>
    <w:rsid w:val="009E2D88"/>
    <w:rsid w:val="009F5CA4"/>
    <w:rsid w:val="009F76D7"/>
    <w:rsid w:val="00A22333"/>
    <w:rsid w:val="00A23507"/>
    <w:rsid w:val="00A53782"/>
    <w:rsid w:val="00A66480"/>
    <w:rsid w:val="00A76FDD"/>
    <w:rsid w:val="00AA03D2"/>
    <w:rsid w:val="00AC1AE2"/>
    <w:rsid w:val="00AD663A"/>
    <w:rsid w:val="00AE0DE4"/>
    <w:rsid w:val="00AE35F6"/>
    <w:rsid w:val="00B2053F"/>
    <w:rsid w:val="00B32CBC"/>
    <w:rsid w:val="00B4767F"/>
    <w:rsid w:val="00B55530"/>
    <w:rsid w:val="00B61905"/>
    <w:rsid w:val="00BB157B"/>
    <w:rsid w:val="00BC63B4"/>
    <w:rsid w:val="00BD215D"/>
    <w:rsid w:val="00BD66EB"/>
    <w:rsid w:val="00BF097E"/>
    <w:rsid w:val="00BF0E2C"/>
    <w:rsid w:val="00BF60A6"/>
    <w:rsid w:val="00C254B0"/>
    <w:rsid w:val="00C27C27"/>
    <w:rsid w:val="00C32E01"/>
    <w:rsid w:val="00C3337B"/>
    <w:rsid w:val="00C33E3A"/>
    <w:rsid w:val="00C56D1E"/>
    <w:rsid w:val="00C6146D"/>
    <w:rsid w:val="00C66F55"/>
    <w:rsid w:val="00C96F0C"/>
    <w:rsid w:val="00CA3BE1"/>
    <w:rsid w:val="00CB36BE"/>
    <w:rsid w:val="00CD3EF1"/>
    <w:rsid w:val="00CD78DA"/>
    <w:rsid w:val="00CF1BD8"/>
    <w:rsid w:val="00D07449"/>
    <w:rsid w:val="00D12053"/>
    <w:rsid w:val="00D4174D"/>
    <w:rsid w:val="00D73E5E"/>
    <w:rsid w:val="00D874F8"/>
    <w:rsid w:val="00D96564"/>
    <w:rsid w:val="00DB2B6F"/>
    <w:rsid w:val="00DB36EF"/>
    <w:rsid w:val="00DC17DC"/>
    <w:rsid w:val="00DC26DD"/>
    <w:rsid w:val="00DC58A6"/>
    <w:rsid w:val="00DD0A02"/>
    <w:rsid w:val="00DD6487"/>
    <w:rsid w:val="00E063B0"/>
    <w:rsid w:val="00E30038"/>
    <w:rsid w:val="00E57F8F"/>
    <w:rsid w:val="00E6766F"/>
    <w:rsid w:val="00E712C2"/>
    <w:rsid w:val="00E724DC"/>
    <w:rsid w:val="00E74B39"/>
    <w:rsid w:val="00E755BD"/>
    <w:rsid w:val="00EC6ACA"/>
    <w:rsid w:val="00ED0699"/>
    <w:rsid w:val="00ED0C2B"/>
    <w:rsid w:val="00ED0CC2"/>
    <w:rsid w:val="00ED7340"/>
    <w:rsid w:val="00EE191D"/>
    <w:rsid w:val="00F25E0F"/>
    <w:rsid w:val="00F67A30"/>
    <w:rsid w:val="00F71D40"/>
    <w:rsid w:val="00FB14AE"/>
    <w:rsid w:val="00FB7013"/>
    <w:rsid w:val="00FC4070"/>
    <w:rsid w:val="00FD2C2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E51C590"/>
  <w14:defaultImageDpi w14:val="300"/>
  <w15:docId w15:val="{671FC864-91B2-B145-BAD6-A314B65D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95678"/>
    <w:rPr>
      <w:sz w:val="24"/>
      <w:szCs w:val="24"/>
    </w:rPr>
  </w:style>
  <w:style w:type="paragraph" w:styleId="Titolo1">
    <w:name w:val="heading 1"/>
    <w:basedOn w:val="Normale"/>
    <w:next w:val="Normale"/>
    <w:qFormat/>
    <w:pPr>
      <w:keepNext/>
      <w:widowControl w:val="0"/>
      <w:numPr>
        <w:numId w:val="1"/>
      </w:numPr>
      <w:suppressAutoHyphens/>
      <w:spacing w:line="360" w:lineRule="auto"/>
      <w:jc w:val="center"/>
      <w:outlineLvl w:val="0"/>
    </w:pPr>
    <w:rPr>
      <w:b/>
      <w:szCs w:val="20"/>
      <w:lang w:eastAsia="zh-CN"/>
    </w:rPr>
  </w:style>
  <w:style w:type="paragraph" w:styleId="Titolo2">
    <w:name w:val="heading 2"/>
    <w:basedOn w:val="Normale"/>
    <w:next w:val="Normale"/>
    <w:qFormat/>
    <w:pPr>
      <w:keepNext/>
      <w:widowControl w:val="0"/>
      <w:numPr>
        <w:ilvl w:val="1"/>
        <w:numId w:val="1"/>
      </w:numPr>
      <w:suppressAutoHyphens/>
      <w:spacing w:line="360" w:lineRule="auto"/>
      <w:outlineLvl w:val="1"/>
    </w:pPr>
    <w:rPr>
      <w:b/>
      <w:iCs/>
      <w:szCs w:val="20"/>
      <w:lang w:eastAsia="zh-CN"/>
    </w:rPr>
  </w:style>
  <w:style w:type="paragraph" w:styleId="Titolo3">
    <w:name w:val="heading 3"/>
    <w:basedOn w:val="Normale"/>
    <w:next w:val="Normale"/>
    <w:qFormat/>
    <w:pPr>
      <w:keepNext/>
      <w:numPr>
        <w:ilvl w:val="2"/>
        <w:numId w:val="1"/>
      </w:numPr>
      <w:suppressAutoHyphens/>
      <w:ind w:left="7788" w:firstLine="0"/>
      <w:jc w:val="both"/>
      <w:outlineLvl w:val="2"/>
    </w:pPr>
    <w:rPr>
      <w:b/>
      <w:szCs w:val="20"/>
      <w:lang w:eastAsia="zh-CN"/>
    </w:rPr>
  </w:style>
  <w:style w:type="paragraph" w:styleId="Titolo4">
    <w:name w:val="heading 4"/>
    <w:basedOn w:val="Normale"/>
    <w:next w:val="Normale"/>
    <w:qFormat/>
    <w:pPr>
      <w:keepNext/>
      <w:numPr>
        <w:ilvl w:val="3"/>
        <w:numId w:val="1"/>
      </w:numPr>
      <w:suppressAutoHyphens/>
      <w:ind w:left="0" w:right="1026" w:firstLine="0"/>
      <w:jc w:val="center"/>
      <w:outlineLvl w:val="3"/>
    </w:pPr>
    <w:rPr>
      <w:b/>
      <w:szCs w:val="20"/>
      <w:lang w:eastAsia="zh-CN"/>
    </w:rPr>
  </w:style>
  <w:style w:type="paragraph" w:styleId="Titolo5">
    <w:name w:val="heading 5"/>
    <w:basedOn w:val="Normale"/>
    <w:next w:val="Normale"/>
    <w:qFormat/>
    <w:pPr>
      <w:keepNext/>
      <w:widowControl w:val="0"/>
      <w:numPr>
        <w:ilvl w:val="4"/>
        <w:numId w:val="1"/>
      </w:numPr>
      <w:suppressAutoHyphens/>
      <w:jc w:val="both"/>
      <w:outlineLvl w:val="4"/>
    </w:pPr>
    <w:rPr>
      <w:b/>
      <w:szCs w:val="20"/>
      <w:lang w:eastAsia="zh-CN"/>
    </w:rPr>
  </w:style>
  <w:style w:type="paragraph" w:styleId="Titolo6">
    <w:name w:val="heading 6"/>
    <w:basedOn w:val="Normale"/>
    <w:next w:val="Normale"/>
    <w:qFormat/>
    <w:pPr>
      <w:keepNext/>
      <w:numPr>
        <w:ilvl w:val="5"/>
        <w:numId w:val="1"/>
      </w:numPr>
      <w:suppressAutoHyphens/>
      <w:ind w:left="0" w:firstLine="4536"/>
      <w:jc w:val="both"/>
      <w:outlineLvl w:val="5"/>
    </w:pPr>
    <w:rPr>
      <w:bCs/>
      <w:i/>
      <w:iCs/>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b/>
    </w:rPr>
  </w:style>
  <w:style w:type="character" w:customStyle="1" w:styleId="WW8Num8z0">
    <w:name w:val="WW8Num8z0"/>
    <w:rPr>
      <w:b w:val="0"/>
    </w:rPr>
  </w:style>
  <w:style w:type="character" w:customStyle="1" w:styleId="WW8Num12z0">
    <w:name w:val="WW8Num12z0"/>
    <w:rPr>
      <w:rFonts w:ascii="Wingdings" w:hAnsi="Wingdings" w:cs="Wingdings"/>
      <w:b w:val="0"/>
      <w:color w:val="auto"/>
    </w:rPr>
  </w:style>
  <w:style w:type="character" w:customStyle="1" w:styleId="WW8Num13z0">
    <w:name w:val="WW8Num13z0"/>
    <w:rPr>
      <w:sz w:val="24"/>
    </w:rPr>
  </w:style>
  <w:style w:type="character" w:customStyle="1" w:styleId="WW8Num14z0">
    <w:name w:val="WW8Num14z0"/>
    <w:rPr>
      <w:b w:val="0"/>
      <w:color w:val="auto"/>
    </w:rPr>
  </w:style>
  <w:style w:type="character" w:customStyle="1" w:styleId="WW8Num20z0">
    <w:name w:val="WW8Num20z0"/>
    <w:rPr>
      <w:rFonts w:ascii="Times New Roman" w:hAnsi="Times New Roman" w:cs="Times New Roman"/>
      <w:b w:val="0"/>
      <w:i w:val="0"/>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25z0">
    <w:name w:val="WW8Num25z0"/>
    <w:rPr>
      <w:rFonts w:ascii="Symbol" w:eastAsia="Times New Roman" w:hAnsi="Symbol"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b/>
    </w:rPr>
  </w:style>
  <w:style w:type="character" w:customStyle="1" w:styleId="WW8Num27z0">
    <w:name w:val="WW8Num27z0"/>
    <w:rPr>
      <w:b w:val="0"/>
      <w:color w:val="auto"/>
    </w:rPr>
  </w:style>
  <w:style w:type="character" w:customStyle="1" w:styleId="WW8Num28z0">
    <w:name w:val="WW8Num28z0"/>
    <w:rPr>
      <w:b w:val="0"/>
      <w:i w:val="0"/>
    </w:rPr>
  </w:style>
  <w:style w:type="character" w:customStyle="1" w:styleId="WW8Num28z1">
    <w:name w:val="WW8Num28z1"/>
    <w:rPr>
      <w:sz w:val="20"/>
    </w:rPr>
  </w:style>
  <w:style w:type="character" w:customStyle="1" w:styleId="WW8Num31z0">
    <w:name w:val="WW8Num31z0"/>
    <w:rPr>
      <w:b/>
    </w:rPr>
  </w:style>
  <w:style w:type="character" w:customStyle="1" w:styleId="WW8Num36z0">
    <w:name w:val="WW8Num36z0"/>
    <w:rPr>
      <w:b/>
    </w:rPr>
  </w:style>
  <w:style w:type="character" w:customStyle="1" w:styleId="WW8Num37z0">
    <w:name w:val="WW8Num37z0"/>
    <w:rPr>
      <w:b w:val="0"/>
      <w:color w:val="auto"/>
    </w:rPr>
  </w:style>
  <w:style w:type="character" w:customStyle="1" w:styleId="WW8Num38z0">
    <w:name w:val="WW8Num38z0"/>
    <w:rPr>
      <w:b w:val="0"/>
      <w:sz w:val="24"/>
    </w:rPr>
  </w:style>
  <w:style w:type="character" w:customStyle="1" w:styleId="WW8Num43z0">
    <w:name w:val="WW8Num43z0"/>
    <w:rPr>
      <w:b/>
    </w:rPr>
  </w:style>
  <w:style w:type="character" w:customStyle="1" w:styleId="WW8Num49z0">
    <w:name w:val="WW8Num49z0"/>
    <w:rPr>
      <w:rFonts w:ascii="Times New Roman" w:eastAsia="Times New Roman" w:hAnsi="Times New Roman" w:cs="Times New Roman"/>
    </w:rPr>
  </w:style>
  <w:style w:type="character" w:customStyle="1" w:styleId="Carpredefinitoparagrafo1">
    <w:name w:val="Car. predefinito paragrafo1"/>
  </w:style>
  <w:style w:type="character" w:customStyle="1" w:styleId="FootnoteCharacters">
    <w:name w:val="Footnote Characters"/>
    <w:rPr>
      <w:vertAlign w:val="superscript"/>
    </w:rPr>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PreformattatoHTMLCarattere">
    <w:name w:val="Preformattato HTML Carattere"/>
    <w:rPr>
      <w:rFonts w:ascii="Courier New" w:hAnsi="Courier New" w:cs="Courier New"/>
    </w:rPr>
  </w:style>
  <w:style w:type="paragraph" w:customStyle="1" w:styleId="Heading">
    <w:name w:val="Heading"/>
    <w:basedOn w:val="Normale"/>
    <w:next w:val="Corpotesto"/>
    <w:pPr>
      <w:keepNext/>
      <w:suppressAutoHyphens/>
      <w:spacing w:before="240" w:after="120"/>
    </w:pPr>
    <w:rPr>
      <w:rFonts w:ascii="Liberation Sans" w:eastAsia="Bitstream Vera Sans" w:hAnsi="Liberation Sans" w:cs="Lohit Devanagari"/>
      <w:sz w:val="28"/>
      <w:szCs w:val="28"/>
      <w:lang w:eastAsia="zh-CN"/>
    </w:rPr>
  </w:style>
  <w:style w:type="paragraph" w:styleId="Corpotesto">
    <w:name w:val="Body Text"/>
    <w:basedOn w:val="Normale"/>
    <w:pPr>
      <w:widowControl w:val="0"/>
      <w:suppressAutoHyphens/>
      <w:spacing w:line="360" w:lineRule="auto"/>
    </w:pPr>
    <w:rPr>
      <w:sz w:val="16"/>
      <w:szCs w:val="20"/>
      <w:lang w:eastAsia="zh-CN"/>
    </w:rPr>
  </w:style>
  <w:style w:type="paragraph" w:styleId="Elenco">
    <w:name w:val="List"/>
    <w:basedOn w:val="Corpotesto"/>
    <w:rPr>
      <w:rFonts w:cs="Lohit Devanagari"/>
    </w:rPr>
  </w:style>
  <w:style w:type="paragraph" w:styleId="Didascalia">
    <w:name w:val="caption"/>
    <w:basedOn w:val="Normale"/>
    <w:qFormat/>
    <w:pPr>
      <w:suppressLineNumbers/>
      <w:suppressAutoHyphens/>
      <w:spacing w:before="120" w:after="120"/>
    </w:pPr>
    <w:rPr>
      <w:rFonts w:cs="Lohit Devanagari"/>
      <w:i/>
      <w:iCs/>
      <w:lang w:eastAsia="zh-CN"/>
    </w:rPr>
  </w:style>
  <w:style w:type="paragraph" w:customStyle="1" w:styleId="Index">
    <w:name w:val="Index"/>
    <w:basedOn w:val="Normale"/>
    <w:pPr>
      <w:suppressLineNumbers/>
      <w:suppressAutoHyphens/>
    </w:pPr>
    <w:rPr>
      <w:rFonts w:cs="Lohit Devanagari"/>
      <w:szCs w:val="20"/>
      <w:lang w:eastAsia="zh-CN"/>
    </w:rPr>
  </w:style>
  <w:style w:type="paragraph" w:styleId="Testonotaapidipagina">
    <w:name w:val="footnote text"/>
    <w:basedOn w:val="Normale"/>
    <w:pPr>
      <w:suppressAutoHyphens/>
    </w:pPr>
    <w:rPr>
      <w:sz w:val="20"/>
      <w:szCs w:val="20"/>
      <w:lang w:eastAsia="zh-CN"/>
    </w:rPr>
  </w:style>
  <w:style w:type="paragraph" w:styleId="Rientrocorpodeltesto">
    <w:name w:val="Body Text Indent"/>
    <w:basedOn w:val="Normale"/>
    <w:pPr>
      <w:suppressAutoHyphens/>
      <w:spacing w:line="360" w:lineRule="auto"/>
      <w:ind w:firstLine="708"/>
    </w:pPr>
    <w:rPr>
      <w:szCs w:val="20"/>
      <w:lang w:eastAsia="zh-CN"/>
    </w:rPr>
  </w:style>
  <w:style w:type="paragraph" w:customStyle="1" w:styleId="Rientrocorpodeltesto21">
    <w:name w:val="Rientro corpo del testo 21"/>
    <w:basedOn w:val="Normale"/>
    <w:pPr>
      <w:suppressAutoHyphens/>
      <w:ind w:firstLine="708"/>
      <w:jc w:val="both"/>
    </w:pPr>
    <w:rPr>
      <w:szCs w:val="20"/>
      <w:lang w:eastAsia="zh-CN"/>
    </w:rPr>
  </w:style>
  <w:style w:type="paragraph" w:customStyle="1" w:styleId="Rientrocorpodeltesto31">
    <w:name w:val="Rientro corpo del testo 31"/>
    <w:basedOn w:val="Normale"/>
    <w:pPr>
      <w:widowControl w:val="0"/>
      <w:suppressAutoHyphens/>
      <w:ind w:left="708"/>
      <w:jc w:val="both"/>
    </w:pPr>
    <w:rPr>
      <w:szCs w:val="20"/>
      <w:lang w:eastAsia="zh-CN"/>
    </w:rPr>
  </w:style>
  <w:style w:type="paragraph" w:customStyle="1" w:styleId="Corpodeltesto21">
    <w:name w:val="Corpo del testo 21"/>
    <w:basedOn w:val="Normale"/>
    <w:pPr>
      <w:widowControl w:val="0"/>
      <w:suppressAutoHyphens/>
    </w:pPr>
    <w:rPr>
      <w:b/>
      <w:bCs/>
      <w:sz w:val="16"/>
      <w:szCs w:val="20"/>
      <w:lang w:eastAsia="zh-CN"/>
    </w:rPr>
  </w:style>
  <w:style w:type="paragraph" w:customStyle="1" w:styleId="Corpodeltesto31">
    <w:name w:val="Corpo del testo 31"/>
    <w:basedOn w:val="Normale"/>
    <w:pPr>
      <w:suppressAutoHyphens/>
      <w:ind w:right="1026"/>
    </w:pPr>
    <w:rPr>
      <w:bCs/>
      <w:szCs w:val="20"/>
      <w:lang w:eastAsia="zh-CN"/>
    </w:rPr>
  </w:style>
  <w:style w:type="paragraph" w:styleId="Intestazione">
    <w:name w:val="header"/>
    <w:basedOn w:val="Normale"/>
    <w:link w:val="IntestazioneCarattere"/>
    <w:pPr>
      <w:tabs>
        <w:tab w:val="center" w:pos="4819"/>
        <w:tab w:val="right" w:pos="9638"/>
      </w:tabs>
      <w:suppressAutoHyphens/>
    </w:pPr>
    <w:rPr>
      <w:szCs w:val="20"/>
      <w:lang w:eastAsia="zh-CN"/>
    </w:rPr>
  </w:style>
  <w:style w:type="paragraph" w:styleId="Pidipagina">
    <w:name w:val="footer"/>
    <w:basedOn w:val="Normale"/>
    <w:pPr>
      <w:tabs>
        <w:tab w:val="center" w:pos="4819"/>
        <w:tab w:val="right" w:pos="9638"/>
      </w:tabs>
      <w:suppressAutoHyphens/>
    </w:pPr>
    <w:rPr>
      <w:szCs w:val="20"/>
      <w:lang w:eastAsia="zh-CN"/>
    </w:rPr>
  </w:style>
  <w:style w:type="paragraph" w:customStyle="1" w:styleId="Elenco51">
    <w:name w:val="Elenco 51"/>
    <w:basedOn w:val="Normale"/>
    <w:pPr>
      <w:suppressAutoHyphens/>
      <w:ind w:left="1415" w:hanging="283"/>
    </w:pPr>
    <w:rPr>
      <w:sz w:val="20"/>
      <w:szCs w:val="20"/>
      <w:lang w:eastAsia="zh-CN"/>
    </w:rPr>
  </w:style>
  <w:style w:type="paragraph" w:customStyle="1" w:styleId="NormaleWeb1">
    <w:name w:val="Normale (Web)1"/>
    <w:basedOn w:val="Normale"/>
    <w:pPr>
      <w:suppressAutoHyphens/>
      <w:spacing w:before="100" w:after="100"/>
    </w:pPr>
    <w:rPr>
      <w:lang w:eastAsia="zh-CN"/>
    </w:rPr>
  </w:style>
  <w:style w:type="paragraph" w:customStyle="1" w:styleId="Testofumetto1">
    <w:name w:val="Testo fumetto1"/>
    <w:basedOn w:val="Normale"/>
    <w:pPr>
      <w:suppressAutoHyphens/>
    </w:pPr>
    <w:rPr>
      <w:rFonts w:ascii="Tahoma" w:hAnsi="Tahoma" w:cs="Tahoma"/>
      <w:sz w:val="16"/>
      <w:szCs w:val="16"/>
      <w:lang w:eastAsia="zh-CN"/>
    </w:rPr>
  </w:style>
  <w:style w:type="paragraph" w:customStyle="1" w:styleId="Mappadocumento1">
    <w:name w:val="Mappa documento1"/>
    <w:basedOn w:val="Normale"/>
    <w:pPr>
      <w:shd w:val="clear" w:color="auto" w:fill="000080"/>
      <w:suppressAutoHyphens/>
    </w:pPr>
    <w:rPr>
      <w:rFonts w:ascii="Tahoma" w:hAnsi="Tahoma" w:cs="Tahoma"/>
      <w:sz w:val="20"/>
      <w:szCs w:val="20"/>
      <w:lang w:eastAsia="zh-CN"/>
    </w:rPr>
  </w:style>
  <w:style w:type="paragraph" w:customStyle="1" w:styleId="PreformattatoHTML1">
    <w:name w:val="Preformattato HTML1"/>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paragraph" w:customStyle="1" w:styleId="Puntoelenco1">
    <w:name w:val="Punto elenco1"/>
    <w:basedOn w:val="Normale"/>
    <w:pPr>
      <w:numPr>
        <w:numId w:val="2"/>
      </w:numPr>
      <w:suppressAutoHyphens/>
    </w:pPr>
    <w:rPr>
      <w:szCs w:val="20"/>
      <w:lang w:eastAsia="zh-CN"/>
    </w:rPr>
  </w:style>
  <w:style w:type="paragraph" w:styleId="Paragrafoelenco">
    <w:name w:val="List Paragraph"/>
    <w:basedOn w:val="Normale"/>
    <w:uiPriority w:val="34"/>
    <w:qFormat/>
    <w:pPr>
      <w:suppressAutoHyphens/>
      <w:spacing w:after="200" w:line="276" w:lineRule="auto"/>
      <w:ind w:left="720"/>
    </w:pPr>
    <w:rPr>
      <w:rFonts w:ascii="Calibri" w:eastAsia="Calibri" w:hAnsi="Calibri"/>
      <w:sz w:val="22"/>
      <w:szCs w:val="22"/>
      <w:lang w:eastAsia="zh-CN"/>
    </w:rPr>
  </w:style>
  <w:style w:type="paragraph" w:customStyle="1" w:styleId="TableContents">
    <w:name w:val="Table Contents"/>
    <w:basedOn w:val="Normale"/>
    <w:pPr>
      <w:suppressLineNumbers/>
      <w:suppressAutoHyphens/>
    </w:pPr>
    <w:rPr>
      <w:szCs w:val="20"/>
      <w:lang w:eastAsia="zh-CN"/>
    </w:rPr>
  </w:style>
  <w:style w:type="paragraph" w:customStyle="1" w:styleId="TableHeading">
    <w:name w:val="Table Heading"/>
    <w:basedOn w:val="TableContents"/>
    <w:pPr>
      <w:jc w:val="center"/>
    </w:pPr>
    <w:rPr>
      <w:b/>
      <w:bCs/>
    </w:rPr>
  </w:style>
  <w:style w:type="paragraph" w:customStyle="1" w:styleId="Framecontents">
    <w:name w:val="Frame contents"/>
    <w:basedOn w:val="Corpotesto"/>
  </w:style>
  <w:style w:type="paragraph" w:styleId="NormaleWeb">
    <w:name w:val="Normal (Web)"/>
    <w:basedOn w:val="Normale"/>
    <w:link w:val="NormaleWebCarattere"/>
    <w:rsid w:val="00112D15"/>
    <w:pPr>
      <w:suppressAutoHyphens/>
      <w:spacing w:before="100" w:after="100"/>
    </w:pPr>
    <w:rPr>
      <w:lang w:eastAsia="ar-SA"/>
    </w:rPr>
  </w:style>
  <w:style w:type="character" w:customStyle="1" w:styleId="hps">
    <w:name w:val="hps"/>
    <w:basedOn w:val="Carpredefinitoparagrafo"/>
    <w:rsid w:val="00E30038"/>
  </w:style>
  <w:style w:type="character" w:customStyle="1" w:styleId="atn">
    <w:name w:val="atn"/>
    <w:basedOn w:val="Carpredefinitoparagrafo"/>
    <w:rsid w:val="00E30038"/>
  </w:style>
  <w:style w:type="character" w:customStyle="1" w:styleId="shorttext">
    <w:name w:val="short_text"/>
    <w:basedOn w:val="Carpredefinitoparagrafo"/>
    <w:rsid w:val="00C32E01"/>
  </w:style>
  <w:style w:type="character" w:customStyle="1" w:styleId="alt-edited">
    <w:name w:val="alt-edited"/>
    <w:basedOn w:val="Carpredefinitoparagrafo"/>
    <w:rsid w:val="00AC1AE2"/>
  </w:style>
  <w:style w:type="character" w:customStyle="1" w:styleId="NormaleWebCarattere">
    <w:name w:val="Normale (Web) Carattere"/>
    <w:link w:val="NormaleWeb"/>
    <w:rsid w:val="00AD663A"/>
    <w:rPr>
      <w:sz w:val="24"/>
      <w:szCs w:val="24"/>
      <w:lang w:eastAsia="ar-SA"/>
    </w:rPr>
  </w:style>
  <w:style w:type="character" w:customStyle="1" w:styleId="Menzionenonrisolta1">
    <w:name w:val="Menzione non risolta1"/>
    <w:basedOn w:val="Carpredefinitoparagrafo"/>
    <w:uiPriority w:val="99"/>
    <w:semiHidden/>
    <w:unhideWhenUsed/>
    <w:rsid w:val="00E74B39"/>
    <w:rPr>
      <w:color w:val="605E5C"/>
      <w:shd w:val="clear" w:color="auto" w:fill="E1DFDD"/>
    </w:rPr>
  </w:style>
  <w:style w:type="character" w:customStyle="1" w:styleId="IntestazioneCarattere">
    <w:name w:val="Intestazione Carattere"/>
    <w:basedOn w:val="Carpredefinitoparagrafo"/>
    <w:link w:val="Intestazione"/>
    <w:rsid w:val="00CD3EF1"/>
    <w:rPr>
      <w:sz w:val="24"/>
      <w:lang w:eastAsia="zh-CN"/>
    </w:rPr>
  </w:style>
  <w:style w:type="paragraph" w:customStyle="1" w:styleId="Default">
    <w:name w:val="Default"/>
    <w:rsid w:val="000B68C2"/>
    <w:pPr>
      <w:autoSpaceDE w:val="0"/>
      <w:autoSpaceDN w:val="0"/>
      <w:adjustRightInd w:val="0"/>
    </w:pPr>
    <w:rPr>
      <w:rFonts w:ascii="Verdana" w:hAnsi="Verdana" w:cs="Verdana"/>
      <w:color w:val="000000"/>
      <w:sz w:val="24"/>
      <w:szCs w:val="24"/>
    </w:rPr>
  </w:style>
  <w:style w:type="character" w:styleId="Enfasigrassetto">
    <w:name w:val="Strong"/>
    <w:basedOn w:val="Carpredefinitoparagrafo"/>
    <w:uiPriority w:val="22"/>
    <w:qFormat/>
    <w:rsid w:val="007225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135">
      <w:bodyDiv w:val="1"/>
      <w:marLeft w:val="0"/>
      <w:marRight w:val="0"/>
      <w:marTop w:val="0"/>
      <w:marBottom w:val="0"/>
      <w:divBdr>
        <w:top w:val="none" w:sz="0" w:space="0" w:color="auto"/>
        <w:left w:val="none" w:sz="0" w:space="0" w:color="auto"/>
        <w:bottom w:val="none" w:sz="0" w:space="0" w:color="auto"/>
        <w:right w:val="none" w:sz="0" w:space="0" w:color="auto"/>
      </w:divBdr>
    </w:div>
    <w:div w:id="64568836">
      <w:bodyDiv w:val="1"/>
      <w:marLeft w:val="0"/>
      <w:marRight w:val="0"/>
      <w:marTop w:val="0"/>
      <w:marBottom w:val="0"/>
      <w:divBdr>
        <w:top w:val="none" w:sz="0" w:space="0" w:color="auto"/>
        <w:left w:val="none" w:sz="0" w:space="0" w:color="auto"/>
        <w:bottom w:val="none" w:sz="0" w:space="0" w:color="auto"/>
        <w:right w:val="none" w:sz="0" w:space="0" w:color="auto"/>
      </w:divBdr>
    </w:div>
    <w:div w:id="99112524">
      <w:bodyDiv w:val="1"/>
      <w:marLeft w:val="0"/>
      <w:marRight w:val="0"/>
      <w:marTop w:val="0"/>
      <w:marBottom w:val="0"/>
      <w:divBdr>
        <w:top w:val="none" w:sz="0" w:space="0" w:color="auto"/>
        <w:left w:val="none" w:sz="0" w:space="0" w:color="auto"/>
        <w:bottom w:val="none" w:sz="0" w:space="0" w:color="auto"/>
        <w:right w:val="none" w:sz="0" w:space="0" w:color="auto"/>
      </w:divBdr>
    </w:div>
    <w:div w:id="155269576">
      <w:bodyDiv w:val="1"/>
      <w:marLeft w:val="0"/>
      <w:marRight w:val="0"/>
      <w:marTop w:val="0"/>
      <w:marBottom w:val="0"/>
      <w:divBdr>
        <w:top w:val="none" w:sz="0" w:space="0" w:color="auto"/>
        <w:left w:val="none" w:sz="0" w:space="0" w:color="auto"/>
        <w:bottom w:val="none" w:sz="0" w:space="0" w:color="auto"/>
        <w:right w:val="none" w:sz="0" w:space="0" w:color="auto"/>
      </w:divBdr>
    </w:div>
    <w:div w:id="165486303">
      <w:bodyDiv w:val="1"/>
      <w:marLeft w:val="0"/>
      <w:marRight w:val="0"/>
      <w:marTop w:val="0"/>
      <w:marBottom w:val="0"/>
      <w:divBdr>
        <w:top w:val="none" w:sz="0" w:space="0" w:color="auto"/>
        <w:left w:val="none" w:sz="0" w:space="0" w:color="auto"/>
        <w:bottom w:val="none" w:sz="0" w:space="0" w:color="auto"/>
        <w:right w:val="none" w:sz="0" w:space="0" w:color="auto"/>
      </w:divBdr>
    </w:div>
    <w:div w:id="170070678">
      <w:bodyDiv w:val="1"/>
      <w:marLeft w:val="0"/>
      <w:marRight w:val="0"/>
      <w:marTop w:val="0"/>
      <w:marBottom w:val="0"/>
      <w:divBdr>
        <w:top w:val="none" w:sz="0" w:space="0" w:color="auto"/>
        <w:left w:val="none" w:sz="0" w:space="0" w:color="auto"/>
        <w:bottom w:val="none" w:sz="0" w:space="0" w:color="auto"/>
        <w:right w:val="none" w:sz="0" w:space="0" w:color="auto"/>
      </w:divBdr>
    </w:div>
    <w:div w:id="186257818">
      <w:bodyDiv w:val="1"/>
      <w:marLeft w:val="0"/>
      <w:marRight w:val="0"/>
      <w:marTop w:val="0"/>
      <w:marBottom w:val="0"/>
      <w:divBdr>
        <w:top w:val="none" w:sz="0" w:space="0" w:color="auto"/>
        <w:left w:val="none" w:sz="0" w:space="0" w:color="auto"/>
        <w:bottom w:val="none" w:sz="0" w:space="0" w:color="auto"/>
        <w:right w:val="none" w:sz="0" w:space="0" w:color="auto"/>
      </w:divBdr>
    </w:div>
    <w:div w:id="243074530">
      <w:bodyDiv w:val="1"/>
      <w:marLeft w:val="0"/>
      <w:marRight w:val="0"/>
      <w:marTop w:val="0"/>
      <w:marBottom w:val="0"/>
      <w:divBdr>
        <w:top w:val="none" w:sz="0" w:space="0" w:color="auto"/>
        <w:left w:val="none" w:sz="0" w:space="0" w:color="auto"/>
        <w:bottom w:val="none" w:sz="0" w:space="0" w:color="auto"/>
        <w:right w:val="none" w:sz="0" w:space="0" w:color="auto"/>
      </w:divBdr>
    </w:div>
    <w:div w:id="376006569">
      <w:bodyDiv w:val="1"/>
      <w:marLeft w:val="0"/>
      <w:marRight w:val="0"/>
      <w:marTop w:val="0"/>
      <w:marBottom w:val="0"/>
      <w:divBdr>
        <w:top w:val="none" w:sz="0" w:space="0" w:color="auto"/>
        <w:left w:val="none" w:sz="0" w:space="0" w:color="auto"/>
        <w:bottom w:val="none" w:sz="0" w:space="0" w:color="auto"/>
        <w:right w:val="none" w:sz="0" w:space="0" w:color="auto"/>
      </w:divBdr>
    </w:div>
    <w:div w:id="410589205">
      <w:bodyDiv w:val="1"/>
      <w:marLeft w:val="0"/>
      <w:marRight w:val="0"/>
      <w:marTop w:val="0"/>
      <w:marBottom w:val="0"/>
      <w:divBdr>
        <w:top w:val="none" w:sz="0" w:space="0" w:color="auto"/>
        <w:left w:val="none" w:sz="0" w:space="0" w:color="auto"/>
        <w:bottom w:val="none" w:sz="0" w:space="0" w:color="auto"/>
        <w:right w:val="none" w:sz="0" w:space="0" w:color="auto"/>
      </w:divBdr>
    </w:div>
    <w:div w:id="839587433">
      <w:bodyDiv w:val="1"/>
      <w:marLeft w:val="0"/>
      <w:marRight w:val="0"/>
      <w:marTop w:val="0"/>
      <w:marBottom w:val="0"/>
      <w:divBdr>
        <w:top w:val="none" w:sz="0" w:space="0" w:color="auto"/>
        <w:left w:val="none" w:sz="0" w:space="0" w:color="auto"/>
        <w:bottom w:val="none" w:sz="0" w:space="0" w:color="auto"/>
        <w:right w:val="none" w:sz="0" w:space="0" w:color="auto"/>
      </w:divBdr>
    </w:div>
    <w:div w:id="1125848843">
      <w:bodyDiv w:val="1"/>
      <w:marLeft w:val="0"/>
      <w:marRight w:val="0"/>
      <w:marTop w:val="0"/>
      <w:marBottom w:val="0"/>
      <w:divBdr>
        <w:top w:val="none" w:sz="0" w:space="0" w:color="auto"/>
        <w:left w:val="none" w:sz="0" w:space="0" w:color="auto"/>
        <w:bottom w:val="none" w:sz="0" w:space="0" w:color="auto"/>
        <w:right w:val="none" w:sz="0" w:space="0" w:color="auto"/>
      </w:divBdr>
    </w:div>
    <w:div w:id="1252668069">
      <w:bodyDiv w:val="1"/>
      <w:marLeft w:val="0"/>
      <w:marRight w:val="0"/>
      <w:marTop w:val="0"/>
      <w:marBottom w:val="0"/>
      <w:divBdr>
        <w:top w:val="none" w:sz="0" w:space="0" w:color="auto"/>
        <w:left w:val="none" w:sz="0" w:space="0" w:color="auto"/>
        <w:bottom w:val="none" w:sz="0" w:space="0" w:color="auto"/>
        <w:right w:val="none" w:sz="0" w:space="0" w:color="auto"/>
      </w:divBdr>
    </w:div>
    <w:div w:id="1308899186">
      <w:bodyDiv w:val="1"/>
      <w:marLeft w:val="0"/>
      <w:marRight w:val="0"/>
      <w:marTop w:val="0"/>
      <w:marBottom w:val="0"/>
      <w:divBdr>
        <w:top w:val="none" w:sz="0" w:space="0" w:color="auto"/>
        <w:left w:val="none" w:sz="0" w:space="0" w:color="auto"/>
        <w:bottom w:val="none" w:sz="0" w:space="0" w:color="auto"/>
        <w:right w:val="none" w:sz="0" w:space="0" w:color="auto"/>
      </w:divBdr>
    </w:div>
    <w:div w:id="1475945480">
      <w:bodyDiv w:val="1"/>
      <w:marLeft w:val="0"/>
      <w:marRight w:val="0"/>
      <w:marTop w:val="0"/>
      <w:marBottom w:val="0"/>
      <w:divBdr>
        <w:top w:val="none" w:sz="0" w:space="0" w:color="auto"/>
        <w:left w:val="none" w:sz="0" w:space="0" w:color="auto"/>
        <w:bottom w:val="none" w:sz="0" w:space="0" w:color="auto"/>
        <w:right w:val="none" w:sz="0" w:space="0" w:color="auto"/>
      </w:divBdr>
    </w:div>
    <w:div w:id="1512332008">
      <w:bodyDiv w:val="1"/>
      <w:marLeft w:val="0"/>
      <w:marRight w:val="0"/>
      <w:marTop w:val="0"/>
      <w:marBottom w:val="0"/>
      <w:divBdr>
        <w:top w:val="none" w:sz="0" w:space="0" w:color="auto"/>
        <w:left w:val="none" w:sz="0" w:space="0" w:color="auto"/>
        <w:bottom w:val="none" w:sz="0" w:space="0" w:color="auto"/>
        <w:right w:val="none" w:sz="0" w:space="0" w:color="auto"/>
      </w:divBdr>
    </w:div>
    <w:div w:id="1545099942">
      <w:bodyDiv w:val="1"/>
      <w:marLeft w:val="0"/>
      <w:marRight w:val="0"/>
      <w:marTop w:val="0"/>
      <w:marBottom w:val="0"/>
      <w:divBdr>
        <w:top w:val="none" w:sz="0" w:space="0" w:color="auto"/>
        <w:left w:val="none" w:sz="0" w:space="0" w:color="auto"/>
        <w:bottom w:val="none" w:sz="0" w:space="0" w:color="auto"/>
        <w:right w:val="none" w:sz="0" w:space="0" w:color="auto"/>
      </w:divBdr>
    </w:div>
    <w:div w:id="1548906315">
      <w:bodyDiv w:val="1"/>
      <w:marLeft w:val="0"/>
      <w:marRight w:val="0"/>
      <w:marTop w:val="0"/>
      <w:marBottom w:val="0"/>
      <w:divBdr>
        <w:top w:val="none" w:sz="0" w:space="0" w:color="auto"/>
        <w:left w:val="none" w:sz="0" w:space="0" w:color="auto"/>
        <w:bottom w:val="none" w:sz="0" w:space="0" w:color="auto"/>
        <w:right w:val="none" w:sz="0" w:space="0" w:color="auto"/>
      </w:divBdr>
    </w:div>
    <w:div w:id="1586498597">
      <w:bodyDiv w:val="1"/>
      <w:marLeft w:val="0"/>
      <w:marRight w:val="0"/>
      <w:marTop w:val="0"/>
      <w:marBottom w:val="0"/>
      <w:divBdr>
        <w:top w:val="none" w:sz="0" w:space="0" w:color="auto"/>
        <w:left w:val="none" w:sz="0" w:space="0" w:color="auto"/>
        <w:bottom w:val="none" w:sz="0" w:space="0" w:color="auto"/>
        <w:right w:val="none" w:sz="0" w:space="0" w:color="auto"/>
      </w:divBdr>
    </w:div>
    <w:div w:id="1629237276">
      <w:bodyDiv w:val="1"/>
      <w:marLeft w:val="0"/>
      <w:marRight w:val="0"/>
      <w:marTop w:val="0"/>
      <w:marBottom w:val="0"/>
      <w:divBdr>
        <w:top w:val="none" w:sz="0" w:space="0" w:color="auto"/>
        <w:left w:val="none" w:sz="0" w:space="0" w:color="auto"/>
        <w:bottom w:val="none" w:sz="0" w:space="0" w:color="auto"/>
        <w:right w:val="none" w:sz="0" w:space="0" w:color="auto"/>
      </w:divBdr>
    </w:div>
    <w:div w:id="1759714863">
      <w:bodyDiv w:val="1"/>
      <w:marLeft w:val="0"/>
      <w:marRight w:val="0"/>
      <w:marTop w:val="0"/>
      <w:marBottom w:val="0"/>
      <w:divBdr>
        <w:top w:val="none" w:sz="0" w:space="0" w:color="auto"/>
        <w:left w:val="none" w:sz="0" w:space="0" w:color="auto"/>
        <w:bottom w:val="none" w:sz="0" w:space="0" w:color="auto"/>
        <w:right w:val="none" w:sz="0" w:space="0" w:color="auto"/>
      </w:divBdr>
    </w:div>
    <w:div w:id="1792742400">
      <w:bodyDiv w:val="1"/>
      <w:marLeft w:val="0"/>
      <w:marRight w:val="0"/>
      <w:marTop w:val="0"/>
      <w:marBottom w:val="0"/>
      <w:divBdr>
        <w:top w:val="none" w:sz="0" w:space="0" w:color="auto"/>
        <w:left w:val="none" w:sz="0" w:space="0" w:color="auto"/>
        <w:bottom w:val="none" w:sz="0" w:space="0" w:color="auto"/>
        <w:right w:val="none" w:sz="0" w:space="0" w:color="auto"/>
      </w:divBdr>
    </w:div>
    <w:div w:id="1796825559">
      <w:bodyDiv w:val="1"/>
      <w:marLeft w:val="0"/>
      <w:marRight w:val="0"/>
      <w:marTop w:val="0"/>
      <w:marBottom w:val="0"/>
      <w:divBdr>
        <w:top w:val="none" w:sz="0" w:space="0" w:color="auto"/>
        <w:left w:val="none" w:sz="0" w:space="0" w:color="auto"/>
        <w:bottom w:val="none" w:sz="0" w:space="0" w:color="auto"/>
        <w:right w:val="none" w:sz="0" w:space="0" w:color="auto"/>
      </w:divBdr>
    </w:div>
    <w:div w:id="1827479384">
      <w:bodyDiv w:val="1"/>
      <w:marLeft w:val="0"/>
      <w:marRight w:val="0"/>
      <w:marTop w:val="0"/>
      <w:marBottom w:val="0"/>
      <w:divBdr>
        <w:top w:val="none" w:sz="0" w:space="0" w:color="auto"/>
        <w:left w:val="none" w:sz="0" w:space="0" w:color="auto"/>
        <w:bottom w:val="none" w:sz="0" w:space="0" w:color="auto"/>
        <w:right w:val="none" w:sz="0" w:space="0" w:color="auto"/>
      </w:divBdr>
    </w:div>
    <w:div w:id="2061858498">
      <w:bodyDiv w:val="1"/>
      <w:marLeft w:val="0"/>
      <w:marRight w:val="0"/>
      <w:marTop w:val="0"/>
      <w:marBottom w:val="0"/>
      <w:divBdr>
        <w:top w:val="none" w:sz="0" w:space="0" w:color="auto"/>
        <w:left w:val="none" w:sz="0" w:space="0" w:color="auto"/>
        <w:bottom w:val="none" w:sz="0" w:space="0" w:color="auto"/>
        <w:right w:val="none" w:sz="0" w:space="0" w:color="auto"/>
      </w:divBdr>
    </w:div>
    <w:div w:id="2118480549">
      <w:bodyDiv w:val="1"/>
      <w:marLeft w:val="0"/>
      <w:marRight w:val="0"/>
      <w:marTop w:val="0"/>
      <w:marBottom w:val="0"/>
      <w:divBdr>
        <w:top w:val="none" w:sz="0" w:space="0" w:color="auto"/>
        <w:left w:val="none" w:sz="0" w:space="0" w:color="auto"/>
        <w:bottom w:val="none" w:sz="0" w:space="0" w:color="auto"/>
        <w:right w:val="none" w:sz="0" w:space="0" w:color="auto"/>
      </w:divBdr>
    </w:div>
    <w:div w:id="2140612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p.cnr.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andi@ismar.cnr.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1483</Words>
  <Characters>8459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Mod_Bando_Assegni_Ricerca</vt:lpstr>
    </vt:vector>
  </TitlesOfParts>
  <Company>Hewlett-Packard</Company>
  <LinksUpToDate>false</LinksUpToDate>
  <CharactersWithSpaces>9923</CharactersWithSpaces>
  <SharedDoc>false</SharedDoc>
  <HLinks>
    <vt:vector size="12" baseType="variant">
      <vt:variant>
        <vt:i4>2555984</vt:i4>
      </vt:variant>
      <vt:variant>
        <vt:i4>3</vt:i4>
      </vt:variant>
      <vt:variant>
        <vt:i4>0</vt:i4>
      </vt:variant>
      <vt:variant>
        <vt:i4>5</vt:i4>
      </vt:variant>
      <vt:variant>
        <vt:lpwstr>../../../../../../Documents and Settings/monica/Impostazioni locali/Temp/www.urp.cnr.it</vt:lpwstr>
      </vt:variant>
      <vt:variant>
        <vt:lpwstr/>
      </vt:variant>
      <vt:variant>
        <vt:i4>7536704</vt:i4>
      </vt:variant>
      <vt:variant>
        <vt:i4>0</vt:i4>
      </vt:variant>
      <vt:variant>
        <vt:i4>0</vt:i4>
      </vt:variant>
      <vt:variant>
        <vt:i4>5</vt:i4>
      </vt:variant>
      <vt:variant>
        <vt:lpwstr>mailto:protocollo.isn@pec.cnr.it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Mod_Bando_Assegni_Ricerca</dc:title>
  <dc:subject/>
  <dc:creator>ROBERTO BALLACCI</dc:creator>
  <cp:keywords/>
  <dc:description/>
  <cp:lastModifiedBy>Maristella Berta</cp:lastModifiedBy>
  <cp:revision>11</cp:revision>
  <cp:lastPrinted>2012-12-14T13:59:00Z</cp:lastPrinted>
  <dcterms:created xsi:type="dcterms:W3CDTF">2021-05-04T08:25:00Z</dcterms:created>
  <dcterms:modified xsi:type="dcterms:W3CDTF">2021-05-04T10:19:00Z</dcterms:modified>
</cp:coreProperties>
</file>