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13178D" w14:textId="241EDE74" w:rsidR="001577BA" w:rsidRPr="009501A0" w:rsidRDefault="00C6651B">
      <w:pPr>
        <w:pStyle w:val="Body"/>
        <w:jc w:val="center"/>
        <w:rPr>
          <w:rFonts w:ascii="Helvetica" w:hAnsi="Helvetica"/>
          <w:sz w:val="20"/>
          <w:szCs w:val="20"/>
        </w:rPr>
      </w:pPr>
      <w:r w:rsidRPr="009501A0">
        <w:rPr>
          <w:rFonts w:ascii="Helvetica" w:hAnsi="Helvetica"/>
          <w:noProof/>
          <w:sz w:val="20"/>
          <w:szCs w:val="20"/>
        </w:rPr>
        <w:drawing>
          <wp:inline distT="0" distB="0" distL="0" distR="0" wp14:anchorId="4F48CD4D" wp14:editId="2D1D0A31">
            <wp:extent cx="2929937" cy="12085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Woodwell.png"/>
                    <pic:cNvPicPr/>
                  </pic:nvPicPr>
                  <pic:blipFill>
                    <a:blip r:embed="rId8"/>
                    <a:stretch>
                      <a:fillRect/>
                    </a:stretch>
                  </pic:blipFill>
                  <pic:spPr>
                    <a:xfrm>
                      <a:off x="0" y="0"/>
                      <a:ext cx="2946374" cy="1215379"/>
                    </a:xfrm>
                    <a:prstGeom prst="rect">
                      <a:avLst/>
                    </a:prstGeom>
                  </pic:spPr>
                </pic:pic>
              </a:graphicData>
            </a:graphic>
          </wp:inline>
        </w:drawing>
      </w:r>
    </w:p>
    <w:p w14:paraId="7E87141D" w14:textId="77777777" w:rsidR="001577BA" w:rsidRPr="009501A0" w:rsidRDefault="001577BA">
      <w:pPr>
        <w:pStyle w:val="Body"/>
        <w:jc w:val="center"/>
        <w:rPr>
          <w:rFonts w:ascii="Helvetica" w:eastAsia="Calibri" w:hAnsi="Helvetica" w:cs="Calibri"/>
          <w:b/>
          <w:bCs/>
          <w:color w:val="48866A"/>
          <w:sz w:val="20"/>
          <w:szCs w:val="20"/>
          <w:u w:color="48866A"/>
        </w:rPr>
      </w:pPr>
    </w:p>
    <w:p w14:paraId="4C4FE364" w14:textId="1849FDEF" w:rsidR="009501A0" w:rsidRPr="0013612B" w:rsidRDefault="009501A0" w:rsidP="009501A0">
      <w:pPr>
        <w:jc w:val="center"/>
        <w:rPr>
          <w:rFonts w:ascii="Helvetica" w:eastAsia="Times New Roman" w:hAnsi="Helvetica" w:cs="Arial"/>
          <w:b/>
          <w:bCs/>
          <w:color w:val="244061" w:themeColor="accent1" w:themeShade="80"/>
          <w:sz w:val="20"/>
          <w:szCs w:val="20"/>
        </w:rPr>
      </w:pPr>
      <w:r w:rsidRPr="0013612B">
        <w:rPr>
          <w:rFonts w:ascii="Helvetica" w:eastAsia="Times New Roman" w:hAnsi="Helvetica" w:cs="Arial"/>
          <w:b/>
          <w:bCs/>
          <w:color w:val="244061" w:themeColor="accent1" w:themeShade="80"/>
          <w:sz w:val="20"/>
          <w:szCs w:val="20"/>
        </w:rPr>
        <w:t xml:space="preserve">Postdoctoral Researcher </w:t>
      </w:r>
      <w:r w:rsidR="0013612B" w:rsidRPr="0013612B">
        <w:rPr>
          <w:rFonts w:ascii="Helvetica" w:eastAsia="Times New Roman" w:hAnsi="Helvetica" w:cs="Arial"/>
          <w:b/>
          <w:bCs/>
          <w:color w:val="244061" w:themeColor="accent1" w:themeShade="80"/>
          <w:sz w:val="20"/>
          <w:szCs w:val="20"/>
        </w:rPr>
        <w:t>Opportunity</w:t>
      </w:r>
    </w:p>
    <w:p w14:paraId="2FD34A8C" w14:textId="12654D40" w:rsidR="009501A0" w:rsidRDefault="009501A0" w:rsidP="009501A0">
      <w:pPr>
        <w:jc w:val="center"/>
        <w:rPr>
          <w:rFonts w:ascii="Helvetica" w:eastAsia="Times New Roman" w:hAnsi="Helvetica" w:cs="Arial"/>
          <w:b/>
          <w:bCs/>
          <w:color w:val="244061" w:themeColor="accent1" w:themeShade="80"/>
          <w:sz w:val="20"/>
          <w:szCs w:val="20"/>
        </w:rPr>
      </w:pPr>
      <w:r w:rsidRPr="0013612B">
        <w:rPr>
          <w:rFonts w:ascii="Helvetica" w:eastAsia="Times New Roman" w:hAnsi="Helvetica" w:cs="Arial"/>
          <w:b/>
          <w:bCs/>
          <w:color w:val="244061" w:themeColor="accent1" w:themeShade="80"/>
          <w:sz w:val="20"/>
          <w:szCs w:val="20"/>
        </w:rPr>
        <w:t>Job #JSPD2</w:t>
      </w:r>
      <w:r w:rsidR="00B65EA7">
        <w:rPr>
          <w:rFonts w:ascii="Helvetica" w:eastAsia="Times New Roman" w:hAnsi="Helvetica" w:cs="Arial"/>
          <w:b/>
          <w:bCs/>
          <w:color w:val="244061" w:themeColor="accent1" w:themeShade="80"/>
          <w:sz w:val="20"/>
          <w:szCs w:val="20"/>
        </w:rPr>
        <w:t>1</w:t>
      </w:r>
    </w:p>
    <w:p w14:paraId="53513E1B" w14:textId="56E639D1" w:rsidR="00B65EA7" w:rsidRPr="0013612B" w:rsidRDefault="00B65EA7" w:rsidP="009501A0">
      <w:pPr>
        <w:jc w:val="center"/>
        <w:rPr>
          <w:rFonts w:ascii="Helvetica" w:hAnsi="Helvetica" w:cs="Verdana"/>
          <w:b/>
          <w:color w:val="244061" w:themeColor="accent1" w:themeShade="80"/>
          <w:sz w:val="20"/>
          <w:szCs w:val="20"/>
        </w:rPr>
      </w:pPr>
      <w:r>
        <w:rPr>
          <w:rFonts w:ascii="Helvetica" w:hAnsi="Helvetica" w:cs="Verdana"/>
          <w:b/>
          <w:color w:val="244061" w:themeColor="accent1" w:themeShade="80"/>
          <w:sz w:val="20"/>
          <w:szCs w:val="20"/>
        </w:rPr>
        <w:t>Falmouth, Massachusetts/remote through the COVID-19 pandemic</w:t>
      </w:r>
    </w:p>
    <w:p w14:paraId="57DFA0D1" w14:textId="77777777" w:rsidR="009501A0" w:rsidRPr="009501A0" w:rsidRDefault="009501A0" w:rsidP="009501A0">
      <w:pPr>
        <w:jc w:val="center"/>
        <w:rPr>
          <w:rFonts w:ascii="Helvetica" w:eastAsia="Times New Roman" w:hAnsi="Helvetica" w:cs="Arial"/>
          <w:b/>
          <w:bCs/>
          <w:color w:val="4F6228" w:themeColor="accent3" w:themeShade="80"/>
          <w:sz w:val="20"/>
          <w:szCs w:val="20"/>
        </w:rPr>
      </w:pPr>
    </w:p>
    <w:p w14:paraId="5CA6BB3D" w14:textId="03C79528" w:rsidR="00B65EA7" w:rsidRDefault="009501A0" w:rsidP="00B65EA7">
      <w:pPr>
        <w:rPr>
          <w:rFonts w:ascii="Helvetica" w:hAnsi="Helvetica"/>
          <w:bCs/>
          <w:sz w:val="20"/>
          <w:szCs w:val="20"/>
        </w:rPr>
      </w:pPr>
      <w:r w:rsidRPr="00B65EA7">
        <w:rPr>
          <w:rFonts w:ascii="Helvetica" w:hAnsi="Helvetica"/>
          <w:b/>
          <w:bCs/>
          <w:sz w:val="20"/>
          <w:szCs w:val="20"/>
        </w:rPr>
        <w:t>SUMMARY:</w:t>
      </w:r>
      <w:r w:rsidRPr="00B65EA7">
        <w:rPr>
          <w:rFonts w:ascii="Helvetica" w:hAnsi="Helvetica"/>
          <w:bCs/>
          <w:sz w:val="20"/>
          <w:szCs w:val="20"/>
        </w:rPr>
        <w:t xml:space="preserve"> </w:t>
      </w:r>
      <w:bookmarkStart w:id="0" w:name="_GoBack"/>
      <w:proofErr w:type="spellStart"/>
      <w:r w:rsidR="00AD4B12" w:rsidRPr="00AD4B12">
        <w:rPr>
          <w:rFonts w:ascii="Helvetica" w:hAnsi="Helvetica" w:cs="Calibri"/>
          <w:sz w:val="20"/>
          <w:szCs w:val="20"/>
        </w:rPr>
        <w:t>Woodwell</w:t>
      </w:r>
      <w:proofErr w:type="spellEnd"/>
      <w:r w:rsidR="00AD4B12" w:rsidRPr="00AD4B12">
        <w:rPr>
          <w:rFonts w:ascii="Helvetica" w:hAnsi="Helvetica" w:cs="Calibri"/>
          <w:sz w:val="20"/>
          <w:szCs w:val="20"/>
        </w:rPr>
        <w:t xml:space="preserve"> Climate Research Center (</w:t>
      </w:r>
      <w:proofErr w:type="spellStart"/>
      <w:r w:rsidR="00AD4B12" w:rsidRPr="00AD4B12">
        <w:rPr>
          <w:rFonts w:ascii="Helvetica" w:hAnsi="Helvetica" w:cs="Calibri"/>
          <w:sz w:val="20"/>
          <w:szCs w:val="20"/>
        </w:rPr>
        <w:t>Woodwell</w:t>
      </w:r>
      <w:proofErr w:type="spellEnd"/>
      <w:r w:rsidR="00AD4B12" w:rsidRPr="00AD4B12">
        <w:rPr>
          <w:rFonts w:ascii="Helvetica" w:hAnsi="Helvetica" w:cs="Calibri"/>
          <w:sz w:val="20"/>
          <w:szCs w:val="20"/>
        </w:rPr>
        <w:t xml:space="preserve">) </w:t>
      </w:r>
      <w:r w:rsidR="00B65EA7" w:rsidRPr="00AD4B12">
        <w:rPr>
          <w:rFonts w:ascii="Helvetica" w:hAnsi="Helvetica"/>
          <w:bCs/>
          <w:sz w:val="20"/>
          <w:szCs w:val="20"/>
        </w:rPr>
        <w:t>seek</w:t>
      </w:r>
      <w:r w:rsidR="00AD4B12" w:rsidRPr="00AD4B12">
        <w:rPr>
          <w:rFonts w:ascii="Helvetica" w:hAnsi="Helvetica"/>
          <w:bCs/>
          <w:sz w:val="20"/>
          <w:szCs w:val="20"/>
        </w:rPr>
        <w:t>s</w:t>
      </w:r>
      <w:r w:rsidR="00B65EA7" w:rsidRPr="00B65EA7">
        <w:rPr>
          <w:rFonts w:ascii="Helvetica" w:hAnsi="Helvetica"/>
          <w:bCs/>
          <w:sz w:val="20"/>
          <w:szCs w:val="20"/>
        </w:rPr>
        <w:t xml:space="preserve"> </w:t>
      </w:r>
      <w:bookmarkEnd w:id="0"/>
      <w:r w:rsidR="00B65EA7" w:rsidRPr="00B65EA7">
        <w:rPr>
          <w:rFonts w:ascii="Helvetica" w:hAnsi="Helvetica"/>
          <w:bCs/>
          <w:sz w:val="20"/>
          <w:szCs w:val="20"/>
        </w:rPr>
        <w:t xml:space="preserve">a postdoctoral researcher to join a multidisciplinary team developing tools to better track and </w:t>
      </w:r>
      <w:proofErr w:type="gramStart"/>
      <w:r w:rsidR="00B65EA7" w:rsidRPr="00B65EA7">
        <w:rPr>
          <w:rFonts w:ascii="Helvetica" w:hAnsi="Helvetica"/>
          <w:bCs/>
          <w:sz w:val="20"/>
          <w:szCs w:val="20"/>
        </w:rPr>
        <w:t>understand</w:t>
      </w:r>
      <w:proofErr w:type="gramEnd"/>
      <w:r w:rsidR="00B65EA7" w:rsidRPr="00B65EA7">
        <w:rPr>
          <w:rFonts w:ascii="Helvetica" w:hAnsi="Helvetica"/>
          <w:bCs/>
          <w:sz w:val="20"/>
          <w:szCs w:val="20"/>
        </w:rPr>
        <w:t xml:space="preserve"> changes in rangeland carbon dynamics. The project will combine new field monitoring, existing data streams, remote sensing and process-based numerical modeling to build an open public-facing system for tracking changes in vegetative productivity and soil carbon storage across space and time. We envision this Rangeland Carbon Tracking and M</w:t>
      </w:r>
      <w:r w:rsidR="00765E0F">
        <w:rPr>
          <w:rFonts w:ascii="Helvetica" w:hAnsi="Helvetica"/>
          <w:bCs/>
          <w:sz w:val="20"/>
          <w:szCs w:val="20"/>
        </w:rPr>
        <w:t>anagement</w:t>
      </w:r>
      <w:r w:rsidR="00B65EA7" w:rsidRPr="00B65EA7">
        <w:rPr>
          <w:rFonts w:ascii="Helvetica" w:hAnsi="Helvetica"/>
          <w:bCs/>
          <w:sz w:val="20"/>
          <w:szCs w:val="20"/>
        </w:rPr>
        <w:t xml:space="preserve"> tool having academic, educational and carbon market applications.</w:t>
      </w:r>
    </w:p>
    <w:p w14:paraId="434A070C" w14:textId="77777777" w:rsidR="00B65EA7" w:rsidRPr="00B65EA7" w:rsidRDefault="00B65EA7" w:rsidP="00B65EA7">
      <w:pPr>
        <w:jc w:val="both"/>
        <w:rPr>
          <w:rFonts w:ascii="Helvetica" w:hAnsi="Helvetica"/>
          <w:bCs/>
          <w:sz w:val="20"/>
          <w:szCs w:val="20"/>
        </w:rPr>
      </w:pPr>
    </w:p>
    <w:p w14:paraId="04995E59" w14:textId="62BBE0AA" w:rsidR="009501A0" w:rsidRPr="009501A0" w:rsidRDefault="009501A0" w:rsidP="00B65EA7">
      <w:pPr>
        <w:jc w:val="both"/>
        <w:rPr>
          <w:rFonts w:ascii="Helvetica" w:hAnsi="Helvetica"/>
          <w:sz w:val="20"/>
          <w:szCs w:val="20"/>
        </w:rPr>
      </w:pPr>
      <w:r w:rsidRPr="009501A0">
        <w:rPr>
          <w:rFonts w:ascii="Helvetica" w:hAnsi="Helvetica"/>
          <w:b/>
          <w:bCs/>
          <w:sz w:val="20"/>
          <w:szCs w:val="20"/>
        </w:rPr>
        <w:t>Responsibilities:</w:t>
      </w:r>
      <w:r w:rsidRPr="009501A0">
        <w:rPr>
          <w:rFonts w:ascii="Helvetica" w:hAnsi="Helvetica"/>
          <w:sz w:val="20"/>
          <w:szCs w:val="20"/>
        </w:rPr>
        <w:t xml:space="preserve"> </w:t>
      </w:r>
    </w:p>
    <w:p w14:paraId="5F085D11" w14:textId="0F219B6E" w:rsidR="00B65EA7" w:rsidRPr="007B41D9" w:rsidRDefault="00B65EA7" w:rsidP="00B65EA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7B41D9">
        <w:rPr>
          <w:rFonts w:ascii="Helvetica" w:hAnsi="Helvetica"/>
          <w:sz w:val="20"/>
          <w:szCs w:val="20"/>
        </w:rPr>
        <w:t xml:space="preserve">Lead development of the Rangeland Carbon Tracking and </w:t>
      </w:r>
      <w:r w:rsidR="00765E0F" w:rsidRPr="00B65EA7">
        <w:rPr>
          <w:rFonts w:ascii="Helvetica" w:hAnsi="Helvetica"/>
          <w:bCs/>
          <w:sz w:val="20"/>
          <w:szCs w:val="20"/>
        </w:rPr>
        <w:t>M</w:t>
      </w:r>
      <w:r w:rsidR="00765E0F">
        <w:rPr>
          <w:rFonts w:ascii="Helvetica" w:hAnsi="Helvetica"/>
          <w:bCs/>
          <w:sz w:val="20"/>
          <w:szCs w:val="20"/>
        </w:rPr>
        <w:t>anagement</w:t>
      </w:r>
      <w:r w:rsidRPr="007B41D9">
        <w:rPr>
          <w:rFonts w:ascii="Helvetica" w:hAnsi="Helvetica"/>
          <w:sz w:val="20"/>
          <w:szCs w:val="20"/>
        </w:rPr>
        <w:t xml:space="preserve"> tool</w:t>
      </w:r>
    </w:p>
    <w:p w14:paraId="5EE74771" w14:textId="77777777" w:rsidR="00B65EA7" w:rsidRPr="007B41D9" w:rsidRDefault="00B65EA7" w:rsidP="00B65EA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7B41D9">
        <w:rPr>
          <w:rFonts w:ascii="Helvetica" w:hAnsi="Helvetica"/>
          <w:sz w:val="20"/>
          <w:szCs w:val="20"/>
        </w:rPr>
        <w:t>Efficiently process and downscale spatial and remote sensing data products from multiple platforms</w:t>
      </w:r>
    </w:p>
    <w:p w14:paraId="69AC93F6" w14:textId="77777777" w:rsidR="00B65EA7" w:rsidRPr="007B41D9" w:rsidRDefault="00B65EA7" w:rsidP="00B65EA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7B41D9">
        <w:rPr>
          <w:rFonts w:ascii="Helvetica" w:hAnsi="Helvetica"/>
          <w:sz w:val="20"/>
          <w:szCs w:val="20"/>
        </w:rPr>
        <w:t>Develop a field sampling optimization strategy to support high resolution mapping of soil properties using predictive soil mapping principles</w:t>
      </w:r>
    </w:p>
    <w:p w14:paraId="1CB54360" w14:textId="77777777" w:rsidR="00B65EA7" w:rsidRPr="007B41D9" w:rsidRDefault="00B65EA7" w:rsidP="00B65EA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7B41D9">
        <w:rPr>
          <w:rFonts w:ascii="Helvetica" w:hAnsi="Helvetica"/>
          <w:sz w:val="20"/>
          <w:szCs w:val="20"/>
        </w:rPr>
        <w:t>Assist with field campaigns in Colorado</w:t>
      </w:r>
    </w:p>
    <w:p w14:paraId="70E668C7" w14:textId="77777777" w:rsidR="00B65EA7" w:rsidRPr="007B41D9" w:rsidRDefault="00B65EA7" w:rsidP="00B65EA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7B41D9">
        <w:rPr>
          <w:rFonts w:ascii="Helvetica" w:hAnsi="Helvetica"/>
          <w:sz w:val="20"/>
          <w:szCs w:val="20"/>
        </w:rPr>
        <w:t>Adapt and refine code for carbon cycle model</w:t>
      </w:r>
    </w:p>
    <w:p w14:paraId="524E8F41" w14:textId="77777777" w:rsidR="00B65EA7" w:rsidRPr="007B41D9" w:rsidRDefault="00B65EA7" w:rsidP="00B65EA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7B41D9">
        <w:rPr>
          <w:rFonts w:ascii="Helvetica" w:hAnsi="Helvetica"/>
          <w:sz w:val="20"/>
          <w:szCs w:val="20"/>
        </w:rPr>
        <w:t xml:space="preserve">Develop a web application for the public to access the model </w:t>
      </w:r>
    </w:p>
    <w:p w14:paraId="2ADA9F49" w14:textId="77777777" w:rsidR="00B65EA7" w:rsidRPr="007B41D9" w:rsidRDefault="00B65EA7" w:rsidP="00B65EA7">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contextualSpacing/>
        <w:outlineLvl w:val="3"/>
        <w:rPr>
          <w:rFonts w:ascii="Helvetica" w:hAnsi="Helvetica"/>
          <w:sz w:val="20"/>
          <w:szCs w:val="20"/>
        </w:rPr>
      </w:pPr>
      <w:r w:rsidRPr="007B41D9">
        <w:rPr>
          <w:rFonts w:ascii="Helvetica" w:hAnsi="Helvetica"/>
          <w:sz w:val="20"/>
          <w:szCs w:val="20"/>
        </w:rPr>
        <w:t>Lead the development of manuscripts describing model development and application</w:t>
      </w:r>
    </w:p>
    <w:p w14:paraId="0920726B" w14:textId="77777777" w:rsidR="00B65EA7" w:rsidRPr="007B41D9" w:rsidRDefault="00B65EA7" w:rsidP="00B65EA7">
      <w:pPr>
        <w:spacing w:before="240" w:after="120"/>
        <w:outlineLvl w:val="3"/>
        <w:rPr>
          <w:rFonts w:ascii="Helvetica" w:hAnsi="Helvetica"/>
          <w:b/>
          <w:bCs/>
          <w:sz w:val="20"/>
          <w:szCs w:val="20"/>
        </w:rPr>
      </w:pPr>
      <w:r w:rsidRPr="007B41D9">
        <w:rPr>
          <w:rFonts w:ascii="Helvetica" w:hAnsi="Helvetica"/>
          <w:b/>
          <w:bCs/>
          <w:sz w:val="20"/>
          <w:szCs w:val="20"/>
        </w:rPr>
        <w:t>Qualifications and Experience:</w:t>
      </w:r>
    </w:p>
    <w:p w14:paraId="3CD22273" w14:textId="77777777" w:rsidR="00B65EA7" w:rsidRPr="007B41D9" w:rsidRDefault="00B65EA7" w:rsidP="00B65EA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7B41D9">
        <w:rPr>
          <w:rFonts w:ascii="Helvetica" w:hAnsi="Helvetica"/>
          <w:sz w:val="20"/>
          <w:szCs w:val="20"/>
        </w:rPr>
        <w:t>Ph.D. (granted or expected soon) in earth system science, climate science, soil science, data science, or related disciple</w:t>
      </w:r>
    </w:p>
    <w:p w14:paraId="64807CBA" w14:textId="77777777" w:rsidR="00B65EA7" w:rsidRPr="007B41D9" w:rsidRDefault="00B65EA7" w:rsidP="00B65EA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7B41D9">
        <w:rPr>
          <w:rFonts w:ascii="Helvetica" w:hAnsi="Helvetica"/>
          <w:sz w:val="20"/>
          <w:szCs w:val="20"/>
        </w:rPr>
        <w:t>Demonstrated knowledge of carbon cycling in terrestrial ecosystems</w:t>
      </w:r>
    </w:p>
    <w:p w14:paraId="303DDB71" w14:textId="77777777" w:rsidR="00B65EA7" w:rsidRPr="007B41D9" w:rsidRDefault="00B65EA7" w:rsidP="00B65EA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7B41D9">
        <w:rPr>
          <w:rFonts w:ascii="Helvetica" w:hAnsi="Helvetica"/>
          <w:sz w:val="20"/>
          <w:szCs w:val="20"/>
        </w:rPr>
        <w:t>Experience implementing carbon cycle models</w:t>
      </w:r>
    </w:p>
    <w:p w14:paraId="501838CB" w14:textId="77777777" w:rsidR="00B65EA7" w:rsidRPr="007B41D9" w:rsidRDefault="00B65EA7" w:rsidP="00B65EA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7B41D9">
        <w:rPr>
          <w:rFonts w:ascii="Helvetica" w:hAnsi="Helvetica"/>
          <w:sz w:val="20"/>
          <w:szCs w:val="20"/>
        </w:rPr>
        <w:t>Strong data science skills including proficiency in spatial data analysis</w:t>
      </w:r>
    </w:p>
    <w:p w14:paraId="4C47AD2B" w14:textId="77777777" w:rsidR="00B65EA7" w:rsidRPr="007B41D9" w:rsidRDefault="00B65EA7" w:rsidP="00B65EA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7B41D9">
        <w:rPr>
          <w:rFonts w:ascii="Helvetica" w:hAnsi="Helvetica"/>
          <w:sz w:val="20"/>
          <w:szCs w:val="20"/>
        </w:rPr>
        <w:t>Experience with cloud-computing and Google Earth Engine</w:t>
      </w:r>
    </w:p>
    <w:p w14:paraId="74CB3A43" w14:textId="77777777" w:rsidR="00B65EA7" w:rsidRPr="007B41D9" w:rsidRDefault="00B65EA7" w:rsidP="00B65EA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7B41D9">
        <w:rPr>
          <w:rFonts w:ascii="Helvetica" w:hAnsi="Helvetica"/>
          <w:sz w:val="20"/>
          <w:szCs w:val="20"/>
        </w:rPr>
        <w:t>Superior oral and written communication and networking skills</w:t>
      </w:r>
    </w:p>
    <w:p w14:paraId="33870EE8" w14:textId="77777777" w:rsidR="00B65EA7" w:rsidRPr="007B41D9" w:rsidRDefault="00B65EA7" w:rsidP="00B65EA7">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63"/>
        <w:outlineLvl w:val="3"/>
        <w:rPr>
          <w:rFonts w:ascii="Helvetica" w:hAnsi="Helvetica"/>
          <w:sz w:val="20"/>
          <w:szCs w:val="20"/>
        </w:rPr>
      </w:pPr>
      <w:r w:rsidRPr="007B41D9">
        <w:rPr>
          <w:rFonts w:ascii="Helvetica" w:hAnsi="Helvetica"/>
          <w:sz w:val="20"/>
          <w:szCs w:val="20"/>
        </w:rPr>
        <w:t>Ability to work as a member of a highly collaborative team in a fast-paced environment</w:t>
      </w:r>
    </w:p>
    <w:p w14:paraId="5F53A9C7" w14:textId="77777777" w:rsidR="00B65EA7" w:rsidRPr="007B41D9" w:rsidRDefault="00B65EA7" w:rsidP="00B65EA7">
      <w:pPr>
        <w:spacing w:before="100" w:beforeAutospacing="1" w:after="100" w:afterAutospacing="1"/>
        <w:rPr>
          <w:rFonts w:ascii="Helvetica" w:hAnsi="Helvetica"/>
          <w:sz w:val="20"/>
          <w:szCs w:val="20"/>
        </w:rPr>
      </w:pPr>
      <w:r w:rsidRPr="007B41D9">
        <w:rPr>
          <w:rFonts w:ascii="Helvetica" w:hAnsi="Helvetica"/>
          <w:b/>
          <w:sz w:val="20"/>
          <w:szCs w:val="20"/>
        </w:rPr>
        <w:t>Application Deadline</w:t>
      </w:r>
      <w:r w:rsidRPr="007B41D9">
        <w:rPr>
          <w:rFonts w:ascii="Helvetica" w:hAnsi="Helvetica"/>
          <w:sz w:val="20"/>
          <w:szCs w:val="20"/>
        </w:rPr>
        <w:t xml:space="preserve">: </w:t>
      </w:r>
      <w:r w:rsidRPr="007B41D9">
        <w:rPr>
          <w:rFonts w:ascii="Helvetica" w:hAnsi="Helvetica"/>
          <w:b/>
          <w:sz w:val="20"/>
          <w:szCs w:val="20"/>
        </w:rPr>
        <w:t xml:space="preserve"> </w:t>
      </w:r>
      <w:r w:rsidRPr="007B41D9">
        <w:rPr>
          <w:rFonts w:ascii="Helvetica" w:hAnsi="Helvetica"/>
          <w:sz w:val="20"/>
          <w:szCs w:val="20"/>
        </w:rPr>
        <w:t xml:space="preserve">March 5, 2021, or until filled     </w:t>
      </w:r>
    </w:p>
    <w:p w14:paraId="27A52CC8" w14:textId="77777777" w:rsidR="00B65EA7" w:rsidRPr="007B41D9" w:rsidRDefault="00B65EA7" w:rsidP="00B65EA7">
      <w:pPr>
        <w:spacing w:before="100" w:beforeAutospacing="1" w:after="100" w:afterAutospacing="1"/>
        <w:rPr>
          <w:rFonts w:ascii="Helvetica" w:hAnsi="Helvetica"/>
          <w:sz w:val="20"/>
          <w:szCs w:val="20"/>
        </w:rPr>
      </w:pPr>
      <w:r w:rsidRPr="007B41D9">
        <w:rPr>
          <w:rFonts w:ascii="Helvetica" w:hAnsi="Helvetica"/>
          <w:b/>
          <w:sz w:val="20"/>
          <w:szCs w:val="20"/>
        </w:rPr>
        <w:t>Desired Start Date</w:t>
      </w:r>
      <w:r w:rsidRPr="007B41D9">
        <w:rPr>
          <w:rFonts w:ascii="Helvetica" w:hAnsi="Helvetica"/>
          <w:sz w:val="20"/>
          <w:szCs w:val="20"/>
        </w:rPr>
        <w:t>: April 6, 2021</w:t>
      </w:r>
    </w:p>
    <w:p w14:paraId="06B3C74E" w14:textId="062BA384" w:rsidR="00B65EA7" w:rsidRPr="007B41D9" w:rsidRDefault="00B65EA7" w:rsidP="00B65EA7">
      <w:pPr>
        <w:spacing w:before="100" w:beforeAutospacing="1" w:after="100" w:afterAutospacing="1"/>
        <w:rPr>
          <w:rFonts w:ascii="Helvetica" w:hAnsi="Helvetica"/>
          <w:sz w:val="20"/>
          <w:szCs w:val="20"/>
        </w:rPr>
      </w:pPr>
      <w:r w:rsidRPr="007B41D9">
        <w:rPr>
          <w:rFonts w:ascii="Helvetica" w:hAnsi="Helvetica"/>
          <w:b/>
          <w:sz w:val="20"/>
          <w:szCs w:val="20"/>
        </w:rPr>
        <w:t>Classification and Compensation</w:t>
      </w:r>
      <w:r w:rsidRPr="007B41D9">
        <w:rPr>
          <w:rFonts w:ascii="Helvetica" w:hAnsi="Helvetica"/>
          <w:sz w:val="20"/>
          <w:szCs w:val="20"/>
        </w:rPr>
        <w:t xml:space="preserve">: </w:t>
      </w:r>
      <w:r w:rsidRPr="007B41D9">
        <w:rPr>
          <w:rFonts w:ascii="Helvetica" w:eastAsia="Times New Roman" w:hAnsi="Helvetica"/>
          <w:sz w:val="20"/>
          <w:szCs w:val="20"/>
          <w:shd w:val="clear" w:color="auto" w:fill="FFFFFF"/>
        </w:rPr>
        <w:t xml:space="preserve">This is a full-time, salaried, exempt position. </w:t>
      </w:r>
      <w:r w:rsidRPr="007B41D9">
        <w:rPr>
          <w:rFonts w:ascii="Helvetica" w:hAnsi="Helvetica"/>
          <w:sz w:val="20"/>
          <w:szCs w:val="20"/>
        </w:rPr>
        <w:t xml:space="preserve">The salary range is </w:t>
      </w:r>
      <w:r w:rsidRPr="007B41D9">
        <w:rPr>
          <w:rFonts w:ascii="Helvetica" w:hAnsi="Helvetica"/>
          <w:bCs/>
          <w:sz w:val="20"/>
          <w:szCs w:val="20"/>
        </w:rPr>
        <w:t>$60,000 to $65,000.</w:t>
      </w:r>
      <w:r w:rsidRPr="007B41D9">
        <w:rPr>
          <w:rFonts w:ascii="Helvetica" w:hAnsi="Helvetica"/>
          <w:sz w:val="20"/>
          <w:szCs w:val="20"/>
        </w:rPr>
        <w:t xml:space="preserve"> This is a 2-year </w:t>
      </w:r>
      <w:r>
        <w:rPr>
          <w:rFonts w:ascii="Helvetica" w:hAnsi="Helvetica"/>
          <w:sz w:val="20"/>
          <w:szCs w:val="20"/>
        </w:rPr>
        <w:t xml:space="preserve">fixed-term </w:t>
      </w:r>
      <w:r w:rsidRPr="007B41D9">
        <w:rPr>
          <w:rFonts w:ascii="Helvetica" w:hAnsi="Helvetica"/>
          <w:sz w:val="20"/>
          <w:szCs w:val="20"/>
        </w:rPr>
        <w:t xml:space="preserve">appointment with the potential to extend. </w:t>
      </w:r>
      <w:r w:rsidRPr="007B41D9">
        <w:rPr>
          <w:rFonts w:ascii="Helvetica" w:eastAsia="Times New Roman" w:hAnsi="Helvetica"/>
          <w:sz w:val="20"/>
          <w:szCs w:val="20"/>
          <w:shd w:val="clear" w:color="auto" w:fill="FFFFFF"/>
        </w:rPr>
        <w:t>Woodwell offers a very generous benefits package.</w:t>
      </w:r>
    </w:p>
    <w:p w14:paraId="42237DE5" w14:textId="7BB1AFB3" w:rsidR="00C84D78" w:rsidRPr="00C84D78" w:rsidRDefault="00C84D78" w:rsidP="009501A0">
      <w:pPr>
        <w:spacing w:before="100" w:beforeAutospacing="1" w:after="100" w:afterAutospacing="1"/>
        <w:rPr>
          <w:rFonts w:ascii="Helvetica" w:hAnsi="Helvetica"/>
          <w:sz w:val="20"/>
          <w:szCs w:val="20"/>
        </w:rPr>
      </w:pPr>
      <w:r>
        <w:rPr>
          <w:rFonts w:ascii="Helvetica" w:hAnsi="Helvetica"/>
          <w:b/>
          <w:sz w:val="20"/>
          <w:szCs w:val="20"/>
        </w:rPr>
        <w:t xml:space="preserve">Location: </w:t>
      </w:r>
      <w:r>
        <w:rPr>
          <w:rFonts w:ascii="Helvetica" w:hAnsi="Helvetica"/>
          <w:sz w:val="20"/>
          <w:szCs w:val="20"/>
        </w:rPr>
        <w:t xml:space="preserve">Falmouth, Massachusetts preferred, remote possible through the COVID-19 Pandemic. </w:t>
      </w:r>
    </w:p>
    <w:p w14:paraId="2F473F7D" w14:textId="026E218D" w:rsidR="009501A0" w:rsidRPr="009501A0" w:rsidRDefault="009501A0" w:rsidP="009501A0">
      <w:pPr>
        <w:spacing w:before="100" w:beforeAutospacing="1" w:after="100" w:afterAutospacing="1"/>
        <w:rPr>
          <w:rFonts w:ascii="Helvetica" w:hAnsi="Helvetica"/>
          <w:sz w:val="20"/>
          <w:szCs w:val="20"/>
        </w:rPr>
      </w:pPr>
      <w:r w:rsidRPr="009501A0">
        <w:rPr>
          <w:rFonts w:ascii="Helvetica" w:hAnsi="Helvetica"/>
          <w:b/>
          <w:sz w:val="20"/>
          <w:szCs w:val="20"/>
        </w:rPr>
        <w:t>Classification and Compensation</w:t>
      </w:r>
      <w:r w:rsidRPr="009501A0">
        <w:rPr>
          <w:rFonts w:ascii="Helvetica" w:hAnsi="Helvetica"/>
          <w:sz w:val="20"/>
          <w:szCs w:val="20"/>
        </w:rPr>
        <w:t xml:space="preserve">: </w:t>
      </w:r>
      <w:r w:rsidRPr="009501A0">
        <w:rPr>
          <w:rFonts w:ascii="Helvetica" w:eastAsia="Times New Roman" w:hAnsi="Helvetica"/>
          <w:sz w:val="20"/>
          <w:szCs w:val="20"/>
          <w:shd w:val="clear" w:color="auto" w:fill="FFFFFF"/>
        </w:rPr>
        <w:t xml:space="preserve">This is a full-time, salaried, </w:t>
      </w:r>
      <w:r w:rsidR="00B65EA7">
        <w:rPr>
          <w:rFonts w:ascii="Helvetica" w:eastAsia="Times New Roman" w:hAnsi="Helvetica"/>
          <w:sz w:val="20"/>
          <w:szCs w:val="20"/>
          <w:shd w:val="clear" w:color="auto" w:fill="FFFFFF"/>
        </w:rPr>
        <w:t xml:space="preserve">at-will, fixed-term, </w:t>
      </w:r>
      <w:r w:rsidRPr="009501A0">
        <w:rPr>
          <w:rFonts w:ascii="Helvetica" w:eastAsia="Times New Roman" w:hAnsi="Helvetica"/>
          <w:sz w:val="20"/>
          <w:szCs w:val="20"/>
          <w:shd w:val="clear" w:color="auto" w:fill="FFFFFF"/>
        </w:rPr>
        <w:t xml:space="preserve">exempt position. </w:t>
      </w:r>
      <w:r w:rsidRPr="009501A0">
        <w:rPr>
          <w:rFonts w:ascii="Helvetica" w:hAnsi="Helvetica"/>
          <w:sz w:val="20"/>
          <w:szCs w:val="20"/>
        </w:rPr>
        <w:t xml:space="preserve">The salary range is </w:t>
      </w:r>
      <w:r w:rsidRPr="009501A0">
        <w:rPr>
          <w:rFonts w:ascii="Helvetica" w:hAnsi="Helvetica"/>
          <w:bCs/>
          <w:sz w:val="20"/>
          <w:szCs w:val="20"/>
        </w:rPr>
        <w:t>$60,000 to $65,000.</w:t>
      </w:r>
      <w:r w:rsidRPr="009501A0">
        <w:rPr>
          <w:rFonts w:ascii="Helvetica" w:hAnsi="Helvetica"/>
          <w:sz w:val="20"/>
          <w:szCs w:val="20"/>
        </w:rPr>
        <w:t xml:space="preserve"> This is a </w:t>
      </w:r>
      <w:r w:rsidR="00B65EA7">
        <w:rPr>
          <w:rFonts w:ascii="Helvetica" w:hAnsi="Helvetica"/>
          <w:sz w:val="20"/>
          <w:szCs w:val="20"/>
        </w:rPr>
        <w:t>2</w:t>
      </w:r>
      <w:r w:rsidRPr="009501A0">
        <w:rPr>
          <w:rFonts w:ascii="Helvetica" w:hAnsi="Helvetica"/>
          <w:sz w:val="20"/>
          <w:szCs w:val="20"/>
        </w:rPr>
        <w:t xml:space="preserve">-year appointment with the potential to extend. </w:t>
      </w:r>
      <w:r w:rsidR="00B65EA7">
        <w:rPr>
          <w:rFonts w:ascii="Helvetica" w:eastAsia="Times New Roman" w:hAnsi="Helvetica"/>
          <w:sz w:val="20"/>
          <w:szCs w:val="20"/>
          <w:shd w:val="clear" w:color="auto" w:fill="FFFFFF"/>
        </w:rPr>
        <w:t>Woodwell</w:t>
      </w:r>
      <w:r w:rsidR="0013612B">
        <w:rPr>
          <w:rFonts w:ascii="Helvetica" w:eastAsia="Times New Roman" w:hAnsi="Helvetica"/>
          <w:sz w:val="20"/>
          <w:szCs w:val="20"/>
          <w:shd w:val="clear" w:color="auto" w:fill="FFFFFF"/>
        </w:rPr>
        <w:t xml:space="preserve"> </w:t>
      </w:r>
      <w:r w:rsidRPr="009501A0">
        <w:rPr>
          <w:rFonts w:ascii="Helvetica" w:eastAsia="Times New Roman" w:hAnsi="Helvetica"/>
          <w:sz w:val="20"/>
          <w:szCs w:val="20"/>
          <w:shd w:val="clear" w:color="auto" w:fill="FFFFFF"/>
        </w:rPr>
        <w:t>offers a very generous benefits package.</w:t>
      </w:r>
    </w:p>
    <w:p w14:paraId="26ADFD4D" w14:textId="177230CE" w:rsidR="004A2ED2" w:rsidRPr="009501A0" w:rsidRDefault="009501A0" w:rsidP="009501A0">
      <w:pPr>
        <w:spacing w:before="100" w:beforeAutospacing="1" w:after="100" w:afterAutospacing="1"/>
        <w:rPr>
          <w:rFonts w:ascii="Helvetica" w:hAnsi="Helvetica" w:cs="Verdana"/>
          <w:sz w:val="20"/>
          <w:szCs w:val="20"/>
        </w:rPr>
      </w:pPr>
      <w:r w:rsidRPr="009501A0">
        <w:rPr>
          <w:rFonts w:ascii="Helvetica" w:hAnsi="Helvetica" w:cs="Verdana"/>
          <w:b/>
          <w:bCs/>
          <w:sz w:val="20"/>
          <w:szCs w:val="20"/>
        </w:rPr>
        <w:lastRenderedPageBreak/>
        <w:t>Application Instructions:</w:t>
      </w:r>
      <w:r w:rsidRPr="009501A0">
        <w:rPr>
          <w:rFonts w:ascii="Helvetica" w:hAnsi="Helvetica" w:cs="Verdana"/>
          <w:sz w:val="20"/>
          <w:szCs w:val="20"/>
        </w:rPr>
        <w:t xml:space="preserve"> To apply, please send your cover letter addressing your experience and qualifications in relation to the responsibilities of this position, curriculum vitae, and contact information for three references as </w:t>
      </w:r>
      <w:r w:rsidRPr="00B65EA7">
        <w:rPr>
          <w:rFonts w:ascii="Helvetica" w:hAnsi="Helvetica" w:cs="Verdana"/>
          <w:b/>
          <w:sz w:val="20"/>
          <w:szCs w:val="20"/>
        </w:rPr>
        <w:t>a single PDF</w:t>
      </w:r>
      <w:r w:rsidRPr="009501A0">
        <w:rPr>
          <w:rFonts w:ascii="Helvetica" w:hAnsi="Helvetica" w:cs="Verdana"/>
          <w:sz w:val="20"/>
          <w:szCs w:val="20"/>
        </w:rPr>
        <w:t xml:space="preserve"> to </w:t>
      </w:r>
      <w:hyperlink r:id="rId9" w:history="1">
        <w:r w:rsidR="00B65EA7" w:rsidRPr="00B65EA7">
          <w:rPr>
            <w:rStyle w:val="Hyperlink"/>
            <w:rFonts w:ascii="Helvetica" w:hAnsi="Helvetica"/>
            <w:sz w:val="20"/>
            <w:szCs w:val="20"/>
          </w:rPr>
          <w:t>careers@woodwellclimate.org</w:t>
        </w:r>
      </w:hyperlink>
      <w:r w:rsidR="00B65EA7" w:rsidRPr="00B65EA7">
        <w:rPr>
          <w:rFonts w:ascii="Helvetica" w:hAnsi="Helvetica"/>
          <w:sz w:val="20"/>
          <w:szCs w:val="20"/>
        </w:rPr>
        <w:t>.</w:t>
      </w:r>
      <w:r w:rsidR="00B65EA7">
        <w:t xml:space="preserve"> </w:t>
      </w:r>
      <w:r w:rsidRPr="009501A0">
        <w:rPr>
          <w:rFonts w:ascii="Helvetica" w:hAnsi="Helvetica" w:cs="Verdana"/>
          <w:sz w:val="20"/>
          <w:szCs w:val="20"/>
        </w:rPr>
        <w:t xml:space="preserve">Incomplete applications will not be reviewed. Please type </w:t>
      </w:r>
      <w:r w:rsidRPr="009501A0">
        <w:rPr>
          <w:rFonts w:ascii="Helvetica" w:hAnsi="Helvetica" w:cs="Verdana"/>
          <w:b/>
          <w:color w:val="244061" w:themeColor="accent1" w:themeShade="80"/>
          <w:sz w:val="20"/>
          <w:szCs w:val="20"/>
        </w:rPr>
        <w:t>JSPD2</w:t>
      </w:r>
      <w:r w:rsidR="00B65EA7">
        <w:rPr>
          <w:rFonts w:ascii="Helvetica" w:hAnsi="Helvetica" w:cs="Verdana"/>
          <w:b/>
          <w:color w:val="244061" w:themeColor="accent1" w:themeShade="80"/>
          <w:sz w:val="20"/>
          <w:szCs w:val="20"/>
        </w:rPr>
        <w:t xml:space="preserve">1 </w:t>
      </w:r>
      <w:r w:rsidRPr="009501A0">
        <w:rPr>
          <w:rFonts w:ascii="Helvetica" w:hAnsi="Helvetica" w:cs="Verdana"/>
          <w:sz w:val="20"/>
          <w:szCs w:val="20"/>
        </w:rPr>
        <w:t>in the subject line.</w:t>
      </w:r>
    </w:p>
    <w:p w14:paraId="227AC48E" w14:textId="0227EC95" w:rsidR="006C4194" w:rsidRPr="009501A0" w:rsidRDefault="006C4194" w:rsidP="00CD1BD3">
      <w:pPr>
        <w:rPr>
          <w:rFonts w:ascii="Helvetica" w:hAnsi="Helvetica" w:cs="Calibri"/>
          <w:i/>
          <w:sz w:val="20"/>
          <w:szCs w:val="20"/>
        </w:rPr>
      </w:pPr>
      <w:r w:rsidRPr="009501A0">
        <w:rPr>
          <w:rFonts w:ascii="Helvetica" w:hAnsi="Helvetica" w:cs="Calibri"/>
          <w:i/>
          <w:sz w:val="20"/>
          <w:szCs w:val="20"/>
        </w:rPr>
        <w:t xml:space="preserve">Located on a 10-acre campus near the village of Woods Hole, </w:t>
      </w:r>
      <w:r w:rsidR="00C6651B" w:rsidRPr="009501A0">
        <w:rPr>
          <w:rFonts w:ascii="Helvetica" w:hAnsi="Helvetica" w:cs="Calibri"/>
          <w:i/>
          <w:sz w:val="20"/>
          <w:szCs w:val="20"/>
        </w:rPr>
        <w:t>Woodwell Climate Research Center</w:t>
      </w:r>
      <w:r w:rsidR="006033FB" w:rsidRPr="009501A0">
        <w:rPr>
          <w:rFonts w:ascii="Helvetica" w:hAnsi="Helvetica" w:cs="Calibri"/>
          <w:i/>
          <w:sz w:val="20"/>
          <w:szCs w:val="20"/>
        </w:rPr>
        <w:t xml:space="preserve"> (</w:t>
      </w:r>
      <w:r w:rsidR="00B65EA7">
        <w:rPr>
          <w:rFonts w:ascii="Helvetica" w:hAnsi="Helvetica" w:cs="Calibri"/>
          <w:i/>
          <w:sz w:val="20"/>
          <w:szCs w:val="20"/>
        </w:rPr>
        <w:t>Woodwell</w:t>
      </w:r>
      <w:r w:rsidR="006033FB" w:rsidRPr="009501A0">
        <w:rPr>
          <w:rFonts w:ascii="Helvetica" w:hAnsi="Helvetica" w:cs="Calibri"/>
          <w:i/>
          <w:sz w:val="20"/>
          <w:szCs w:val="20"/>
        </w:rPr>
        <w:t>)</w:t>
      </w:r>
      <w:r w:rsidRPr="009501A0">
        <w:rPr>
          <w:rFonts w:ascii="Helvetica" w:hAnsi="Helvetica" w:cs="Calibri"/>
          <w:i/>
          <w:sz w:val="20"/>
          <w:szCs w:val="20"/>
        </w:rPr>
        <w:t xml:space="preserve"> is a private, non-profit researc</w:t>
      </w:r>
      <w:r w:rsidR="00CD1BD3" w:rsidRPr="009501A0">
        <w:rPr>
          <w:rFonts w:ascii="Helvetica" w:hAnsi="Helvetica" w:cs="Calibri"/>
          <w:i/>
          <w:sz w:val="20"/>
          <w:szCs w:val="20"/>
        </w:rPr>
        <w:t xml:space="preserve">h center. </w:t>
      </w:r>
      <w:r w:rsidR="00B65EA7">
        <w:rPr>
          <w:rFonts w:ascii="Helvetica" w:hAnsi="Helvetica" w:cs="Calibri"/>
          <w:i/>
          <w:sz w:val="20"/>
          <w:szCs w:val="20"/>
        </w:rPr>
        <w:t>Woodwell</w:t>
      </w:r>
      <w:r w:rsidR="00C6651B" w:rsidRPr="009501A0">
        <w:rPr>
          <w:rFonts w:ascii="Helvetica" w:hAnsi="Helvetica" w:cs="Calibri"/>
          <w:i/>
          <w:sz w:val="20"/>
          <w:szCs w:val="20"/>
        </w:rPr>
        <w:t xml:space="preserve"> </w:t>
      </w:r>
      <w:r w:rsidR="00CD1BD3" w:rsidRPr="009501A0">
        <w:rPr>
          <w:rFonts w:ascii="Helvetica" w:hAnsi="Helvetica" w:cs="Calibri"/>
          <w:i/>
          <w:sz w:val="20"/>
          <w:szCs w:val="20"/>
        </w:rPr>
        <w:t xml:space="preserve"> is a leading source of climate science that drives the urgent action needed to solve climate change</w:t>
      </w:r>
      <w:r w:rsidRPr="009501A0">
        <w:rPr>
          <w:rFonts w:ascii="Helvetica" w:hAnsi="Helvetica" w:cs="Calibri"/>
          <w:i/>
          <w:sz w:val="20"/>
          <w:szCs w:val="20"/>
        </w:rPr>
        <w:t xml:space="preserve">. </w:t>
      </w:r>
      <w:r w:rsidR="00B65EA7">
        <w:rPr>
          <w:rFonts w:ascii="Helvetica" w:hAnsi="Helvetica" w:cs="Calibri"/>
          <w:i/>
          <w:sz w:val="20"/>
          <w:szCs w:val="20"/>
        </w:rPr>
        <w:t>Woodwell</w:t>
      </w:r>
      <w:r w:rsidR="00C6651B" w:rsidRPr="009501A0">
        <w:rPr>
          <w:rFonts w:ascii="Helvetica" w:hAnsi="Helvetica" w:cs="Calibri"/>
          <w:i/>
          <w:sz w:val="20"/>
          <w:szCs w:val="20"/>
        </w:rPr>
        <w:t xml:space="preserve"> </w:t>
      </w:r>
      <w:r w:rsidRPr="009501A0">
        <w:rPr>
          <w:rFonts w:ascii="Helvetica" w:hAnsi="Helvetica" w:cs="Calibri"/>
          <w:i/>
          <w:sz w:val="20"/>
          <w:szCs w:val="20"/>
        </w:rPr>
        <w:t xml:space="preserve"> has 60</w:t>
      </w:r>
      <w:r w:rsidR="00CD1BD3" w:rsidRPr="009501A0">
        <w:rPr>
          <w:rFonts w:ascii="Helvetica" w:hAnsi="Helvetica" w:cs="Calibri"/>
          <w:i/>
          <w:sz w:val="20"/>
          <w:szCs w:val="20"/>
        </w:rPr>
        <w:t xml:space="preserve">+ </w:t>
      </w:r>
      <w:r w:rsidRPr="009501A0">
        <w:rPr>
          <w:rFonts w:ascii="Helvetica" w:hAnsi="Helvetica" w:cs="Calibri"/>
          <w:i/>
          <w:sz w:val="20"/>
          <w:szCs w:val="20"/>
        </w:rPr>
        <w:t>staff members, and attracts some of today’s top experts on global climate change science.</w:t>
      </w:r>
    </w:p>
    <w:p w14:paraId="5AD339C6" w14:textId="77777777" w:rsidR="006C4194" w:rsidRPr="009501A0" w:rsidRDefault="006C4194" w:rsidP="00CD1BD3">
      <w:pPr>
        <w:rPr>
          <w:rFonts w:ascii="Helvetica" w:hAnsi="Helvetica" w:cs="Calibri"/>
          <w:i/>
          <w:sz w:val="20"/>
          <w:szCs w:val="20"/>
        </w:rPr>
      </w:pPr>
    </w:p>
    <w:p w14:paraId="745C57FD" w14:textId="78EA97D1" w:rsidR="006C4194" w:rsidRPr="009501A0" w:rsidRDefault="00C6651B" w:rsidP="00CD1BD3">
      <w:pPr>
        <w:rPr>
          <w:rFonts w:ascii="Helvetica" w:hAnsi="Helvetica" w:cs="Calibri"/>
          <w:i/>
          <w:sz w:val="20"/>
          <w:szCs w:val="20"/>
        </w:rPr>
      </w:pPr>
      <w:r w:rsidRPr="009501A0">
        <w:rPr>
          <w:rFonts w:ascii="Helvetica" w:hAnsi="Helvetica" w:cs="Calibri"/>
          <w:i/>
          <w:sz w:val="20"/>
          <w:szCs w:val="20"/>
        </w:rPr>
        <w:t>Woodwell Climate Research Center</w:t>
      </w:r>
      <w:r w:rsidR="006C4194" w:rsidRPr="009501A0">
        <w:rPr>
          <w:rFonts w:ascii="Helvetica" w:hAnsi="Helvetica" w:cs="Calibri"/>
          <w:i/>
          <w:sz w:val="20"/>
          <w:szCs w:val="20"/>
        </w:rPr>
        <w:t xml:space="preserve"> is an equal opportunity employer. All qualified applicants will receive consideration for employment without regard to race, color, religion, sex, mental, or physical disability, age, sexual orientation, gender identity, national origin, familial status, veteran status, or genetic information. </w:t>
      </w:r>
      <w:r w:rsidR="00B65EA7">
        <w:rPr>
          <w:rFonts w:ascii="Helvetica" w:hAnsi="Helvetica" w:cs="Calibri"/>
          <w:i/>
          <w:sz w:val="20"/>
          <w:szCs w:val="20"/>
        </w:rPr>
        <w:t>Woodwell</w:t>
      </w:r>
      <w:r w:rsidRPr="009501A0">
        <w:rPr>
          <w:rFonts w:ascii="Helvetica" w:hAnsi="Helvetica" w:cs="Calibri"/>
          <w:i/>
          <w:sz w:val="20"/>
          <w:szCs w:val="20"/>
        </w:rPr>
        <w:t xml:space="preserve"> </w:t>
      </w:r>
      <w:r w:rsidR="006C4194" w:rsidRPr="009501A0">
        <w:rPr>
          <w:rFonts w:ascii="Helvetica" w:hAnsi="Helvetica" w:cs="Calibri"/>
          <w:i/>
          <w:sz w:val="20"/>
          <w:szCs w:val="20"/>
        </w:rPr>
        <w:t xml:space="preserve"> is committed to providing access, equal opportunity, and reasonable accommodation for all individuals in employment practices, services, programs, and activities.</w:t>
      </w:r>
    </w:p>
    <w:p w14:paraId="72092286" w14:textId="77777777" w:rsidR="00423B7D" w:rsidRPr="009501A0" w:rsidRDefault="00423B7D" w:rsidP="00CD1BD3">
      <w:pPr>
        <w:rPr>
          <w:rFonts w:ascii="Helvetica" w:hAnsi="Helvetica" w:cs="Calibri"/>
          <w:i/>
          <w:sz w:val="20"/>
          <w:szCs w:val="20"/>
        </w:rPr>
      </w:pPr>
    </w:p>
    <w:sectPr w:rsidR="00423B7D" w:rsidRPr="009501A0">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864"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BD42B" w14:textId="77777777" w:rsidR="00092141" w:rsidRDefault="00092141">
      <w:r>
        <w:separator/>
      </w:r>
    </w:p>
  </w:endnote>
  <w:endnote w:type="continuationSeparator" w:id="0">
    <w:p w14:paraId="7C351FE1" w14:textId="77777777" w:rsidR="00092141" w:rsidRDefault="0009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Segoe UI">
    <w:altName w:val="Calibr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C9C7" w14:textId="77777777" w:rsidR="00651D35" w:rsidRDefault="00651D3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5443B" w14:textId="77777777" w:rsidR="00104F1E" w:rsidRDefault="00104F1E">
    <w:pPr>
      <w:pStyle w:val="Header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DD86" w14:textId="77777777" w:rsidR="00651D35" w:rsidRDefault="00651D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E32EA" w14:textId="77777777" w:rsidR="00092141" w:rsidRDefault="00092141">
      <w:r>
        <w:separator/>
      </w:r>
    </w:p>
  </w:footnote>
  <w:footnote w:type="continuationSeparator" w:id="0">
    <w:p w14:paraId="044A7B3E" w14:textId="77777777" w:rsidR="00092141" w:rsidRDefault="000921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72C06" w14:textId="77777777" w:rsidR="00651D35" w:rsidRDefault="00651D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3918" w14:textId="77777777" w:rsidR="00104F1E" w:rsidRDefault="00104F1E">
    <w:pPr>
      <w:pStyle w:val="HeaderFoo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20C6F" w14:textId="77777777" w:rsidR="00651D35" w:rsidRDefault="00651D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52A2"/>
    <w:multiLevelType w:val="hybridMultilevel"/>
    <w:tmpl w:val="95CA09BE"/>
    <w:styleLink w:val="ImportedStyle1"/>
    <w:lvl w:ilvl="0" w:tplc="35F677EE">
      <w:start w:val="1"/>
      <w:numFmt w:val="bullet"/>
      <w:lvlText w:val="·"/>
      <w:lvlJc w:val="left"/>
      <w:pPr>
        <w:ind w:left="7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26C1E">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A4D82">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86FD62">
      <w:start w:val="1"/>
      <w:numFmt w:val="bullet"/>
      <w:lvlText w:val="·"/>
      <w:lvlJc w:val="left"/>
      <w:pPr>
        <w:ind w:left="292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9E953E">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0A47A0">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C85A2">
      <w:start w:val="1"/>
      <w:numFmt w:val="bullet"/>
      <w:lvlText w:val="·"/>
      <w:lvlJc w:val="left"/>
      <w:pPr>
        <w:ind w:left="50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F8E848">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D04B38">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1CC414B"/>
    <w:multiLevelType w:val="hybridMultilevel"/>
    <w:tmpl w:val="5A64017A"/>
    <w:styleLink w:val="ImportedStyle2"/>
    <w:lvl w:ilvl="0" w:tplc="126296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941D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274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D8B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0AB4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62A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0CF87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54BB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72EB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01B43EF"/>
    <w:multiLevelType w:val="hybridMultilevel"/>
    <w:tmpl w:val="B252A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D74B5"/>
    <w:multiLevelType w:val="hybridMultilevel"/>
    <w:tmpl w:val="CAC445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51FB419E"/>
    <w:multiLevelType w:val="hybridMultilevel"/>
    <w:tmpl w:val="1B98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91125"/>
    <w:multiLevelType w:val="hybridMultilevel"/>
    <w:tmpl w:val="95CA09BE"/>
    <w:numStyleLink w:val="ImportedStyle1"/>
  </w:abstractNum>
  <w:abstractNum w:abstractNumId="6">
    <w:nsid w:val="6CA67A5E"/>
    <w:multiLevelType w:val="hybridMultilevel"/>
    <w:tmpl w:val="81F8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0F2697"/>
    <w:multiLevelType w:val="hybridMultilevel"/>
    <w:tmpl w:val="5A64017A"/>
    <w:numStyleLink w:val="ImportedStyle2"/>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BA"/>
    <w:rsid w:val="0002202F"/>
    <w:rsid w:val="0003726C"/>
    <w:rsid w:val="00092141"/>
    <w:rsid w:val="000A5807"/>
    <w:rsid w:val="000B268F"/>
    <w:rsid w:val="000E0ECD"/>
    <w:rsid w:val="001019D5"/>
    <w:rsid w:val="00104F1E"/>
    <w:rsid w:val="0013612B"/>
    <w:rsid w:val="001577BA"/>
    <w:rsid w:val="00167E07"/>
    <w:rsid w:val="0019093E"/>
    <w:rsid w:val="00192CF2"/>
    <w:rsid w:val="001D5262"/>
    <w:rsid w:val="0023577F"/>
    <w:rsid w:val="002D1E7C"/>
    <w:rsid w:val="00300256"/>
    <w:rsid w:val="0033654C"/>
    <w:rsid w:val="00390428"/>
    <w:rsid w:val="00394E0C"/>
    <w:rsid w:val="003975FF"/>
    <w:rsid w:val="003E745F"/>
    <w:rsid w:val="00423B7D"/>
    <w:rsid w:val="004472BF"/>
    <w:rsid w:val="004A2ED2"/>
    <w:rsid w:val="005161E1"/>
    <w:rsid w:val="005316D3"/>
    <w:rsid w:val="005430D8"/>
    <w:rsid w:val="00565AD9"/>
    <w:rsid w:val="005A797A"/>
    <w:rsid w:val="005D001A"/>
    <w:rsid w:val="005E1F98"/>
    <w:rsid w:val="005E2439"/>
    <w:rsid w:val="006033FB"/>
    <w:rsid w:val="00651D35"/>
    <w:rsid w:val="00690151"/>
    <w:rsid w:val="006A7D06"/>
    <w:rsid w:val="006B51C0"/>
    <w:rsid w:val="006C4194"/>
    <w:rsid w:val="00711260"/>
    <w:rsid w:val="00726A56"/>
    <w:rsid w:val="00741424"/>
    <w:rsid w:val="00743D8B"/>
    <w:rsid w:val="00765E0F"/>
    <w:rsid w:val="007A216D"/>
    <w:rsid w:val="007B5939"/>
    <w:rsid w:val="007C4449"/>
    <w:rsid w:val="007C77B7"/>
    <w:rsid w:val="007D360F"/>
    <w:rsid w:val="008D0072"/>
    <w:rsid w:val="00900105"/>
    <w:rsid w:val="00945C54"/>
    <w:rsid w:val="009501A0"/>
    <w:rsid w:val="009529CF"/>
    <w:rsid w:val="009B17BF"/>
    <w:rsid w:val="009D38A5"/>
    <w:rsid w:val="009D7090"/>
    <w:rsid w:val="009F6474"/>
    <w:rsid w:val="00A14BE9"/>
    <w:rsid w:val="00A5398A"/>
    <w:rsid w:val="00A72E2F"/>
    <w:rsid w:val="00A808EA"/>
    <w:rsid w:val="00A8096E"/>
    <w:rsid w:val="00AA510D"/>
    <w:rsid w:val="00AB081E"/>
    <w:rsid w:val="00AD009C"/>
    <w:rsid w:val="00AD4B12"/>
    <w:rsid w:val="00B20974"/>
    <w:rsid w:val="00B20F8C"/>
    <w:rsid w:val="00B60F60"/>
    <w:rsid w:val="00B65EA7"/>
    <w:rsid w:val="00B7442F"/>
    <w:rsid w:val="00B96032"/>
    <w:rsid w:val="00BA05E0"/>
    <w:rsid w:val="00BD26D8"/>
    <w:rsid w:val="00C468ED"/>
    <w:rsid w:val="00C6651B"/>
    <w:rsid w:val="00C84D78"/>
    <w:rsid w:val="00C956F3"/>
    <w:rsid w:val="00CB63BF"/>
    <w:rsid w:val="00CD1BD3"/>
    <w:rsid w:val="00CE06EF"/>
    <w:rsid w:val="00CF023C"/>
    <w:rsid w:val="00D46CD1"/>
    <w:rsid w:val="00D6699B"/>
    <w:rsid w:val="00DE26C1"/>
    <w:rsid w:val="00DF3C31"/>
    <w:rsid w:val="00E07B8B"/>
    <w:rsid w:val="00EA6CB0"/>
    <w:rsid w:val="00EB4EEF"/>
    <w:rsid w:val="00ED70D3"/>
    <w:rsid w:val="00F15061"/>
    <w:rsid w:val="00F404B9"/>
    <w:rsid w:val="00F46F2B"/>
    <w:rsid w:val="00F940D8"/>
    <w:rsid w:val="00FA55AD"/>
    <w:rsid w:val="00FC2A27"/>
    <w:rsid w:val="00FE017A"/>
    <w:rsid w:val="00FF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21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5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096E"/>
    <w:rPr>
      <w:b/>
      <w:bCs/>
    </w:rPr>
  </w:style>
  <w:style w:type="character" w:customStyle="1" w:styleId="CommentSubjectChar">
    <w:name w:val="Comment Subject Char"/>
    <w:basedOn w:val="CommentTextChar"/>
    <w:link w:val="CommentSubject"/>
    <w:uiPriority w:val="99"/>
    <w:semiHidden/>
    <w:rsid w:val="00A8096E"/>
    <w:rPr>
      <w:b/>
      <w:bCs/>
    </w:rPr>
  </w:style>
  <w:style w:type="character" w:styleId="Strong">
    <w:name w:val="Strong"/>
    <w:basedOn w:val="DefaultParagraphFont"/>
    <w:uiPriority w:val="22"/>
    <w:qFormat/>
    <w:rsid w:val="00104F1E"/>
    <w:rPr>
      <w:b/>
      <w:bCs/>
    </w:rPr>
  </w:style>
  <w:style w:type="paragraph" w:styleId="Header">
    <w:name w:val="header"/>
    <w:basedOn w:val="Normal"/>
    <w:link w:val="HeaderChar"/>
    <w:uiPriority w:val="99"/>
    <w:unhideWhenUsed/>
    <w:rsid w:val="00651D35"/>
    <w:pPr>
      <w:tabs>
        <w:tab w:val="center" w:pos="4680"/>
        <w:tab w:val="right" w:pos="9360"/>
      </w:tabs>
    </w:pPr>
  </w:style>
  <w:style w:type="character" w:customStyle="1" w:styleId="HeaderChar">
    <w:name w:val="Header Char"/>
    <w:basedOn w:val="DefaultParagraphFont"/>
    <w:link w:val="Header"/>
    <w:uiPriority w:val="99"/>
    <w:rsid w:val="00651D35"/>
    <w:rPr>
      <w:sz w:val="24"/>
      <w:szCs w:val="24"/>
    </w:rPr>
  </w:style>
  <w:style w:type="paragraph" w:styleId="Footer">
    <w:name w:val="footer"/>
    <w:basedOn w:val="Normal"/>
    <w:link w:val="FooterChar"/>
    <w:uiPriority w:val="99"/>
    <w:unhideWhenUsed/>
    <w:rsid w:val="00651D35"/>
    <w:pPr>
      <w:tabs>
        <w:tab w:val="center" w:pos="4680"/>
        <w:tab w:val="right" w:pos="9360"/>
      </w:tabs>
    </w:pPr>
  </w:style>
  <w:style w:type="character" w:customStyle="1" w:styleId="FooterChar">
    <w:name w:val="Footer Char"/>
    <w:basedOn w:val="DefaultParagraphFont"/>
    <w:link w:val="Footer"/>
    <w:uiPriority w:val="99"/>
    <w:rsid w:val="00651D35"/>
    <w:rPr>
      <w:sz w:val="24"/>
      <w:szCs w:val="24"/>
    </w:rPr>
  </w:style>
  <w:style w:type="paragraph" w:styleId="NormalWeb">
    <w:name w:val="Normal (Web)"/>
    <w:basedOn w:val="Normal"/>
    <w:uiPriority w:val="99"/>
    <w:unhideWhenUsed/>
    <w:rsid w:val="00651D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nresolvedMention1">
    <w:name w:val="Unresolved Mention1"/>
    <w:basedOn w:val="DefaultParagraphFont"/>
    <w:uiPriority w:val="99"/>
    <w:semiHidden/>
    <w:unhideWhenUsed/>
    <w:rsid w:val="00C6651B"/>
    <w:rPr>
      <w:color w:val="605E5C"/>
      <w:shd w:val="clear" w:color="auto" w:fill="E1DFDD"/>
    </w:rPr>
  </w:style>
  <w:style w:type="character" w:styleId="FollowedHyperlink">
    <w:name w:val="FollowedHyperlink"/>
    <w:basedOn w:val="DefaultParagraphFont"/>
    <w:uiPriority w:val="99"/>
    <w:semiHidden/>
    <w:unhideWhenUsed/>
    <w:rsid w:val="00B65EA7"/>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5C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8096E"/>
    <w:rPr>
      <w:b/>
      <w:bCs/>
    </w:rPr>
  </w:style>
  <w:style w:type="character" w:customStyle="1" w:styleId="CommentSubjectChar">
    <w:name w:val="Comment Subject Char"/>
    <w:basedOn w:val="CommentTextChar"/>
    <w:link w:val="CommentSubject"/>
    <w:uiPriority w:val="99"/>
    <w:semiHidden/>
    <w:rsid w:val="00A8096E"/>
    <w:rPr>
      <w:b/>
      <w:bCs/>
    </w:rPr>
  </w:style>
  <w:style w:type="character" w:styleId="Strong">
    <w:name w:val="Strong"/>
    <w:basedOn w:val="DefaultParagraphFont"/>
    <w:uiPriority w:val="22"/>
    <w:qFormat/>
    <w:rsid w:val="00104F1E"/>
    <w:rPr>
      <w:b/>
      <w:bCs/>
    </w:rPr>
  </w:style>
  <w:style w:type="paragraph" w:styleId="Header">
    <w:name w:val="header"/>
    <w:basedOn w:val="Normal"/>
    <w:link w:val="HeaderChar"/>
    <w:uiPriority w:val="99"/>
    <w:unhideWhenUsed/>
    <w:rsid w:val="00651D35"/>
    <w:pPr>
      <w:tabs>
        <w:tab w:val="center" w:pos="4680"/>
        <w:tab w:val="right" w:pos="9360"/>
      </w:tabs>
    </w:pPr>
  </w:style>
  <w:style w:type="character" w:customStyle="1" w:styleId="HeaderChar">
    <w:name w:val="Header Char"/>
    <w:basedOn w:val="DefaultParagraphFont"/>
    <w:link w:val="Header"/>
    <w:uiPriority w:val="99"/>
    <w:rsid w:val="00651D35"/>
    <w:rPr>
      <w:sz w:val="24"/>
      <w:szCs w:val="24"/>
    </w:rPr>
  </w:style>
  <w:style w:type="paragraph" w:styleId="Footer">
    <w:name w:val="footer"/>
    <w:basedOn w:val="Normal"/>
    <w:link w:val="FooterChar"/>
    <w:uiPriority w:val="99"/>
    <w:unhideWhenUsed/>
    <w:rsid w:val="00651D35"/>
    <w:pPr>
      <w:tabs>
        <w:tab w:val="center" w:pos="4680"/>
        <w:tab w:val="right" w:pos="9360"/>
      </w:tabs>
    </w:pPr>
  </w:style>
  <w:style w:type="character" w:customStyle="1" w:styleId="FooterChar">
    <w:name w:val="Footer Char"/>
    <w:basedOn w:val="DefaultParagraphFont"/>
    <w:link w:val="Footer"/>
    <w:uiPriority w:val="99"/>
    <w:rsid w:val="00651D35"/>
    <w:rPr>
      <w:sz w:val="24"/>
      <w:szCs w:val="24"/>
    </w:rPr>
  </w:style>
  <w:style w:type="paragraph" w:styleId="NormalWeb">
    <w:name w:val="Normal (Web)"/>
    <w:basedOn w:val="Normal"/>
    <w:uiPriority w:val="99"/>
    <w:unhideWhenUsed/>
    <w:rsid w:val="00651D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UnresolvedMention1">
    <w:name w:val="Unresolved Mention1"/>
    <w:basedOn w:val="DefaultParagraphFont"/>
    <w:uiPriority w:val="99"/>
    <w:semiHidden/>
    <w:unhideWhenUsed/>
    <w:rsid w:val="00C6651B"/>
    <w:rPr>
      <w:color w:val="605E5C"/>
      <w:shd w:val="clear" w:color="auto" w:fill="E1DFDD"/>
    </w:rPr>
  </w:style>
  <w:style w:type="character" w:styleId="FollowedHyperlink">
    <w:name w:val="FollowedHyperlink"/>
    <w:basedOn w:val="DefaultParagraphFont"/>
    <w:uiPriority w:val="99"/>
    <w:semiHidden/>
    <w:unhideWhenUsed/>
    <w:rsid w:val="00B65EA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28328">
      <w:bodyDiv w:val="1"/>
      <w:marLeft w:val="0"/>
      <w:marRight w:val="0"/>
      <w:marTop w:val="0"/>
      <w:marBottom w:val="0"/>
      <w:divBdr>
        <w:top w:val="none" w:sz="0" w:space="0" w:color="auto"/>
        <w:left w:val="none" w:sz="0" w:space="0" w:color="auto"/>
        <w:bottom w:val="none" w:sz="0" w:space="0" w:color="auto"/>
        <w:right w:val="none" w:sz="0" w:space="0" w:color="auto"/>
      </w:divBdr>
    </w:div>
    <w:div w:id="626395285">
      <w:bodyDiv w:val="1"/>
      <w:marLeft w:val="0"/>
      <w:marRight w:val="0"/>
      <w:marTop w:val="0"/>
      <w:marBottom w:val="0"/>
      <w:divBdr>
        <w:top w:val="none" w:sz="0" w:space="0" w:color="auto"/>
        <w:left w:val="none" w:sz="0" w:space="0" w:color="auto"/>
        <w:bottom w:val="none" w:sz="0" w:space="0" w:color="auto"/>
        <w:right w:val="none" w:sz="0" w:space="0" w:color="auto"/>
      </w:divBdr>
      <w:divsChild>
        <w:div w:id="322197254">
          <w:marLeft w:val="0"/>
          <w:marRight w:val="0"/>
          <w:marTop w:val="0"/>
          <w:marBottom w:val="0"/>
          <w:divBdr>
            <w:top w:val="none" w:sz="0" w:space="0" w:color="auto"/>
            <w:left w:val="none" w:sz="0" w:space="0" w:color="auto"/>
            <w:bottom w:val="none" w:sz="0" w:space="0" w:color="auto"/>
            <w:right w:val="none" w:sz="0" w:space="0" w:color="auto"/>
          </w:divBdr>
          <w:divsChild>
            <w:div w:id="111830467">
              <w:marLeft w:val="0"/>
              <w:marRight w:val="0"/>
              <w:marTop w:val="0"/>
              <w:marBottom w:val="0"/>
              <w:divBdr>
                <w:top w:val="none" w:sz="0" w:space="0" w:color="auto"/>
                <w:left w:val="none" w:sz="0" w:space="0" w:color="auto"/>
                <w:bottom w:val="none" w:sz="0" w:space="0" w:color="auto"/>
                <w:right w:val="none" w:sz="0" w:space="0" w:color="auto"/>
              </w:divBdr>
              <w:divsChild>
                <w:div w:id="1994488347">
                  <w:marLeft w:val="0"/>
                  <w:marRight w:val="0"/>
                  <w:marTop w:val="0"/>
                  <w:marBottom w:val="0"/>
                  <w:divBdr>
                    <w:top w:val="none" w:sz="0" w:space="0" w:color="auto"/>
                    <w:left w:val="none" w:sz="0" w:space="0" w:color="auto"/>
                    <w:bottom w:val="none" w:sz="0" w:space="0" w:color="auto"/>
                    <w:right w:val="none" w:sz="0" w:space="0" w:color="auto"/>
                  </w:divBdr>
                  <w:divsChild>
                    <w:div w:id="18830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06373">
      <w:bodyDiv w:val="1"/>
      <w:marLeft w:val="0"/>
      <w:marRight w:val="0"/>
      <w:marTop w:val="0"/>
      <w:marBottom w:val="0"/>
      <w:divBdr>
        <w:top w:val="none" w:sz="0" w:space="0" w:color="auto"/>
        <w:left w:val="none" w:sz="0" w:space="0" w:color="auto"/>
        <w:bottom w:val="none" w:sz="0" w:space="0" w:color="auto"/>
        <w:right w:val="none" w:sz="0" w:space="0" w:color="auto"/>
      </w:divBdr>
      <w:divsChild>
        <w:div w:id="716972222">
          <w:marLeft w:val="0"/>
          <w:marRight w:val="0"/>
          <w:marTop w:val="0"/>
          <w:marBottom w:val="0"/>
          <w:divBdr>
            <w:top w:val="none" w:sz="0" w:space="0" w:color="auto"/>
            <w:left w:val="none" w:sz="0" w:space="0" w:color="auto"/>
            <w:bottom w:val="none" w:sz="0" w:space="0" w:color="auto"/>
            <w:right w:val="none" w:sz="0" w:space="0" w:color="auto"/>
          </w:divBdr>
          <w:divsChild>
            <w:div w:id="145174179">
              <w:marLeft w:val="0"/>
              <w:marRight w:val="0"/>
              <w:marTop w:val="0"/>
              <w:marBottom w:val="0"/>
              <w:divBdr>
                <w:top w:val="none" w:sz="0" w:space="0" w:color="auto"/>
                <w:left w:val="none" w:sz="0" w:space="0" w:color="auto"/>
                <w:bottom w:val="none" w:sz="0" w:space="0" w:color="auto"/>
                <w:right w:val="none" w:sz="0" w:space="0" w:color="auto"/>
              </w:divBdr>
              <w:divsChild>
                <w:div w:id="1315142605">
                  <w:marLeft w:val="0"/>
                  <w:marRight w:val="0"/>
                  <w:marTop w:val="0"/>
                  <w:marBottom w:val="0"/>
                  <w:divBdr>
                    <w:top w:val="none" w:sz="0" w:space="0" w:color="auto"/>
                    <w:left w:val="none" w:sz="0" w:space="0" w:color="auto"/>
                    <w:bottom w:val="none" w:sz="0" w:space="0" w:color="auto"/>
                    <w:right w:val="none" w:sz="0" w:space="0" w:color="auto"/>
                  </w:divBdr>
                  <w:divsChild>
                    <w:div w:id="7658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8671">
      <w:bodyDiv w:val="1"/>
      <w:marLeft w:val="0"/>
      <w:marRight w:val="0"/>
      <w:marTop w:val="0"/>
      <w:marBottom w:val="0"/>
      <w:divBdr>
        <w:top w:val="none" w:sz="0" w:space="0" w:color="auto"/>
        <w:left w:val="none" w:sz="0" w:space="0" w:color="auto"/>
        <w:bottom w:val="none" w:sz="0" w:space="0" w:color="auto"/>
        <w:right w:val="none" w:sz="0" w:space="0" w:color="auto"/>
      </w:divBdr>
      <w:divsChild>
        <w:div w:id="1367683487">
          <w:marLeft w:val="0"/>
          <w:marRight w:val="0"/>
          <w:marTop w:val="0"/>
          <w:marBottom w:val="0"/>
          <w:divBdr>
            <w:top w:val="none" w:sz="0" w:space="0" w:color="auto"/>
            <w:left w:val="none" w:sz="0" w:space="0" w:color="auto"/>
            <w:bottom w:val="none" w:sz="0" w:space="0" w:color="auto"/>
            <w:right w:val="none" w:sz="0" w:space="0" w:color="auto"/>
          </w:divBdr>
          <w:divsChild>
            <w:div w:id="330640656">
              <w:marLeft w:val="0"/>
              <w:marRight w:val="0"/>
              <w:marTop w:val="0"/>
              <w:marBottom w:val="0"/>
              <w:divBdr>
                <w:top w:val="none" w:sz="0" w:space="0" w:color="auto"/>
                <w:left w:val="none" w:sz="0" w:space="0" w:color="auto"/>
                <w:bottom w:val="none" w:sz="0" w:space="0" w:color="auto"/>
                <w:right w:val="none" w:sz="0" w:space="0" w:color="auto"/>
              </w:divBdr>
              <w:divsChild>
                <w:div w:id="193926549">
                  <w:marLeft w:val="0"/>
                  <w:marRight w:val="0"/>
                  <w:marTop w:val="0"/>
                  <w:marBottom w:val="0"/>
                  <w:divBdr>
                    <w:top w:val="none" w:sz="0" w:space="0" w:color="auto"/>
                    <w:left w:val="none" w:sz="0" w:space="0" w:color="auto"/>
                    <w:bottom w:val="none" w:sz="0" w:space="0" w:color="auto"/>
                    <w:right w:val="none" w:sz="0" w:space="0" w:color="auto"/>
                  </w:divBdr>
                  <w:divsChild>
                    <w:div w:id="54244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 w:id="1859344337">
      <w:bodyDiv w:val="1"/>
      <w:marLeft w:val="0"/>
      <w:marRight w:val="0"/>
      <w:marTop w:val="0"/>
      <w:marBottom w:val="0"/>
      <w:divBdr>
        <w:top w:val="none" w:sz="0" w:space="0" w:color="auto"/>
        <w:left w:val="none" w:sz="0" w:space="0" w:color="auto"/>
        <w:bottom w:val="none" w:sz="0" w:space="0" w:color="auto"/>
        <w:right w:val="none" w:sz="0" w:space="0" w:color="auto"/>
      </w:divBdr>
      <w:divsChild>
        <w:div w:id="86199171">
          <w:marLeft w:val="0"/>
          <w:marRight w:val="0"/>
          <w:marTop w:val="0"/>
          <w:marBottom w:val="0"/>
          <w:divBdr>
            <w:top w:val="none" w:sz="0" w:space="0" w:color="auto"/>
            <w:left w:val="none" w:sz="0" w:space="0" w:color="auto"/>
            <w:bottom w:val="none" w:sz="0" w:space="0" w:color="auto"/>
            <w:right w:val="none" w:sz="0" w:space="0" w:color="auto"/>
          </w:divBdr>
          <w:divsChild>
            <w:div w:id="481778748">
              <w:marLeft w:val="0"/>
              <w:marRight w:val="0"/>
              <w:marTop w:val="0"/>
              <w:marBottom w:val="0"/>
              <w:divBdr>
                <w:top w:val="none" w:sz="0" w:space="0" w:color="auto"/>
                <w:left w:val="none" w:sz="0" w:space="0" w:color="auto"/>
                <w:bottom w:val="none" w:sz="0" w:space="0" w:color="auto"/>
                <w:right w:val="none" w:sz="0" w:space="0" w:color="auto"/>
              </w:divBdr>
              <w:divsChild>
                <w:div w:id="1269779946">
                  <w:marLeft w:val="0"/>
                  <w:marRight w:val="0"/>
                  <w:marTop w:val="0"/>
                  <w:marBottom w:val="0"/>
                  <w:divBdr>
                    <w:top w:val="none" w:sz="0" w:space="0" w:color="auto"/>
                    <w:left w:val="none" w:sz="0" w:space="0" w:color="auto"/>
                    <w:bottom w:val="none" w:sz="0" w:space="0" w:color="auto"/>
                    <w:right w:val="none" w:sz="0" w:space="0" w:color="auto"/>
                  </w:divBdr>
                  <w:divsChild>
                    <w:div w:id="4941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careers@woodwellclimate.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561</Words>
  <Characters>3198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Shauna Conley</dc:creator>
  <cp:lastModifiedBy>Amanda Poston</cp:lastModifiedBy>
  <cp:revision>3</cp:revision>
  <cp:lastPrinted>2020-07-08T17:28:00Z</cp:lastPrinted>
  <dcterms:created xsi:type="dcterms:W3CDTF">2021-02-05T18:29:00Z</dcterms:created>
  <dcterms:modified xsi:type="dcterms:W3CDTF">2021-02-08T18:51:00Z</dcterms:modified>
</cp:coreProperties>
</file>