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A13178D" w14:textId="241EDE74" w:rsidR="001577BA" w:rsidRPr="009501A0" w:rsidRDefault="00C6651B">
      <w:pPr>
        <w:pStyle w:val="Body"/>
        <w:jc w:val="center"/>
        <w:rPr>
          <w:rFonts w:ascii="Helvetica" w:hAnsi="Helvetica"/>
          <w:sz w:val="20"/>
          <w:szCs w:val="20"/>
        </w:rPr>
      </w:pPr>
      <w:r w:rsidRPr="009501A0">
        <w:rPr>
          <w:rFonts w:ascii="Helvetica" w:hAnsi="Helvetica"/>
          <w:noProof/>
          <w:sz w:val="20"/>
          <w:szCs w:val="20"/>
        </w:rPr>
        <w:drawing>
          <wp:inline distT="0" distB="0" distL="0" distR="0" wp14:anchorId="4F48CD4D" wp14:editId="2D1D0A31">
            <wp:extent cx="2929937" cy="120859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Woodwell.png"/>
                    <pic:cNvPicPr/>
                  </pic:nvPicPr>
                  <pic:blipFill>
                    <a:blip r:embed="rId8"/>
                    <a:stretch>
                      <a:fillRect/>
                    </a:stretch>
                  </pic:blipFill>
                  <pic:spPr>
                    <a:xfrm>
                      <a:off x="0" y="0"/>
                      <a:ext cx="2946374" cy="1215379"/>
                    </a:xfrm>
                    <a:prstGeom prst="rect">
                      <a:avLst/>
                    </a:prstGeom>
                  </pic:spPr>
                </pic:pic>
              </a:graphicData>
            </a:graphic>
          </wp:inline>
        </w:drawing>
      </w:r>
    </w:p>
    <w:p w14:paraId="7E87141D" w14:textId="77777777" w:rsidR="001577BA" w:rsidRPr="009501A0" w:rsidRDefault="001577BA">
      <w:pPr>
        <w:pStyle w:val="Body"/>
        <w:jc w:val="center"/>
        <w:rPr>
          <w:rFonts w:ascii="Helvetica" w:eastAsia="Calibri" w:hAnsi="Helvetica" w:cs="Calibri"/>
          <w:b/>
          <w:bCs/>
          <w:color w:val="48866A"/>
          <w:sz w:val="20"/>
          <w:szCs w:val="20"/>
          <w:u w:color="48866A"/>
        </w:rPr>
      </w:pPr>
    </w:p>
    <w:p w14:paraId="4C4FE364" w14:textId="1849FDEF" w:rsidR="009501A0" w:rsidRPr="0013612B" w:rsidRDefault="009501A0" w:rsidP="009501A0">
      <w:pPr>
        <w:jc w:val="center"/>
        <w:rPr>
          <w:rFonts w:ascii="Helvetica" w:eastAsia="Times New Roman" w:hAnsi="Helvetica" w:cs="Arial"/>
          <w:b/>
          <w:bCs/>
          <w:color w:val="244061" w:themeColor="accent1" w:themeShade="80"/>
          <w:sz w:val="20"/>
          <w:szCs w:val="20"/>
        </w:rPr>
      </w:pPr>
      <w:r w:rsidRPr="0013612B">
        <w:rPr>
          <w:rFonts w:ascii="Helvetica" w:eastAsia="Times New Roman" w:hAnsi="Helvetica" w:cs="Arial"/>
          <w:b/>
          <w:bCs/>
          <w:color w:val="244061" w:themeColor="accent1" w:themeShade="80"/>
          <w:sz w:val="20"/>
          <w:szCs w:val="20"/>
        </w:rPr>
        <w:t xml:space="preserve">Postdoctoral Researcher </w:t>
      </w:r>
      <w:r w:rsidR="0013612B" w:rsidRPr="0013612B">
        <w:rPr>
          <w:rFonts w:ascii="Helvetica" w:eastAsia="Times New Roman" w:hAnsi="Helvetica" w:cs="Arial"/>
          <w:b/>
          <w:bCs/>
          <w:color w:val="244061" w:themeColor="accent1" w:themeShade="80"/>
          <w:sz w:val="20"/>
          <w:szCs w:val="20"/>
        </w:rPr>
        <w:t>Opportunity</w:t>
      </w:r>
    </w:p>
    <w:p w14:paraId="2FD34A8C" w14:textId="6B8850ED" w:rsidR="009501A0" w:rsidRPr="0013612B" w:rsidRDefault="009501A0" w:rsidP="009501A0">
      <w:pPr>
        <w:jc w:val="center"/>
        <w:rPr>
          <w:rFonts w:ascii="Helvetica" w:hAnsi="Helvetica" w:cs="Verdana"/>
          <w:b/>
          <w:color w:val="244061" w:themeColor="accent1" w:themeShade="80"/>
          <w:sz w:val="20"/>
          <w:szCs w:val="20"/>
        </w:rPr>
      </w:pPr>
      <w:r w:rsidRPr="0013612B">
        <w:rPr>
          <w:rFonts w:ascii="Helvetica" w:eastAsia="Times New Roman" w:hAnsi="Helvetica" w:cs="Arial"/>
          <w:b/>
          <w:bCs/>
          <w:color w:val="244061" w:themeColor="accent1" w:themeShade="80"/>
          <w:sz w:val="20"/>
          <w:szCs w:val="20"/>
        </w:rPr>
        <w:t>Job #JSPD20-2</w:t>
      </w:r>
    </w:p>
    <w:p w14:paraId="57DFA0D1" w14:textId="77777777" w:rsidR="009501A0" w:rsidRPr="009501A0" w:rsidRDefault="009501A0" w:rsidP="009501A0">
      <w:pPr>
        <w:jc w:val="center"/>
        <w:rPr>
          <w:rFonts w:ascii="Helvetica" w:eastAsia="Times New Roman" w:hAnsi="Helvetica" w:cs="Arial"/>
          <w:b/>
          <w:bCs/>
          <w:color w:val="4F6228" w:themeColor="accent3" w:themeShade="80"/>
          <w:sz w:val="20"/>
          <w:szCs w:val="20"/>
        </w:rPr>
      </w:pPr>
    </w:p>
    <w:p w14:paraId="39296877" w14:textId="6BDF2A86" w:rsidR="009501A0" w:rsidRPr="0019093E" w:rsidRDefault="009501A0" w:rsidP="009501A0">
      <w:pPr>
        <w:jc w:val="both"/>
        <w:rPr>
          <w:rFonts w:ascii="Helvetica" w:hAnsi="Helvetica"/>
          <w:bCs/>
          <w:sz w:val="20"/>
          <w:szCs w:val="20"/>
        </w:rPr>
      </w:pPr>
      <w:r w:rsidRPr="009501A0">
        <w:rPr>
          <w:rFonts w:ascii="Helvetica" w:hAnsi="Helvetica"/>
          <w:b/>
          <w:bCs/>
          <w:sz w:val="20"/>
          <w:szCs w:val="20"/>
        </w:rPr>
        <w:t>SUMMARY:</w:t>
      </w:r>
      <w:r w:rsidRPr="009501A0">
        <w:rPr>
          <w:rFonts w:ascii="Helvetica" w:hAnsi="Helvetica"/>
          <w:bCs/>
          <w:sz w:val="20"/>
          <w:szCs w:val="20"/>
        </w:rPr>
        <w:t xml:space="preserve"> </w:t>
      </w:r>
      <w:r w:rsidR="0019093E" w:rsidRPr="0019093E">
        <w:rPr>
          <w:rFonts w:ascii="Helvetica" w:hAnsi="Helvetica"/>
          <w:bCs/>
          <w:sz w:val="20"/>
          <w:szCs w:val="20"/>
        </w:rPr>
        <w:t xml:space="preserve">We seek a postdoctoral researcher to join a multi-institute team working to better understand how soil carbon can be properly accounted for as a climate mitigation tool. You will work in direct collaboration with a postdoctoral researcher at the Environmental Defense Fund to build a better understanding of the strengths and weaknesses of different approaches for accounting for climate mitigation in agriculture with a focus on soil carbon. Ultimately, we will deliver a set of recommendations, with an eye towards US federal policy, for minimum guidelines that should be considered to ensure emission reductions around managing for soil carbon are real and verifiable. </w:t>
      </w:r>
      <w:bookmarkStart w:id="0" w:name="_GoBack"/>
      <w:bookmarkEnd w:id="0"/>
    </w:p>
    <w:p w14:paraId="04995E59" w14:textId="77777777" w:rsidR="009501A0" w:rsidRPr="009501A0" w:rsidRDefault="009501A0" w:rsidP="009501A0">
      <w:pPr>
        <w:spacing w:before="240" w:after="120"/>
        <w:jc w:val="both"/>
        <w:outlineLvl w:val="3"/>
        <w:rPr>
          <w:rFonts w:ascii="Helvetica" w:hAnsi="Helvetica"/>
          <w:sz w:val="20"/>
          <w:szCs w:val="20"/>
        </w:rPr>
      </w:pPr>
      <w:r w:rsidRPr="009501A0">
        <w:rPr>
          <w:rFonts w:ascii="Helvetica" w:hAnsi="Helvetica"/>
          <w:b/>
          <w:bCs/>
          <w:sz w:val="20"/>
          <w:szCs w:val="20"/>
        </w:rPr>
        <w:t>Responsibilities:</w:t>
      </w:r>
      <w:r w:rsidRPr="009501A0">
        <w:rPr>
          <w:rFonts w:ascii="Helvetica" w:hAnsi="Helvetica"/>
          <w:sz w:val="20"/>
          <w:szCs w:val="20"/>
        </w:rPr>
        <w:t xml:space="preserve"> </w:t>
      </w:r>
    </w:p>
    <w:p w14:paraId="5493C0D9" w14:textId="4164A63C" w:rsidR="00FF77A5" w:rsidRPr="00EE1526" w:rsidRDefault="00FF77A5" w:rsidP="00FF77A5">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contextualSpacing/>
        <w:outlineLvl w:val="3"/>
        <w:rPr>
          <w:rFonts w:ascii="Helvetica" w:hAnsi="Helvetica"/>
          <w:sz w:val="20"/>
          <w:szCs w:val="20"/>
        </w:rPr>
      </w:pPr>
      <w:r w:rsidRPr="00EE1526">
        <w:rPr>
          <w:rFonts w:ascii="Helvetica" w:hAnsi="Helvetica"/>
          <w:sz w:val="20"/>
          <w:szCs w:val="20"/>
        </w:rPr>
        <w:t>Summarize existing soil carbon protocols and scientific literature on soil sampling design</w:t>
      </w:r>
    </w:p>
    <w:p w14:paraId="435A2ABC" w14:textId="77777777" w:rsidR="00FF77A5" w:rsidRPr="00EE1526" w:rsidRDefault="00FF77A5" w:rsidP="00FF77A5">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contextualSpacing/>
        <w:outlineLvl w:val="3"/>
        <w:rPr>
          <w:rFonts w:ascii="Helvetica" w:hAnsi="Helvetica"/>
          <w:sz w:val="20"/>
          <w:szCs w:val="20"/>
        </w:rPr>
      </w:pPr>
      <w:r w:rsidRPr="00EE1526">
        <w:rPr>
          <w:rFonts w:ascii="Helvetica" w:hAnsi="Helvetica"/>
          <w:sz w:val="20"/>
          <w:szCs w:val="20"/>
        </w:rPr>
        <w:t>Use various datasets (real and synthetic) to evaluate effectiveness of protocols</w:t>
      </w:r>
    </w:p>
    <w:p w14:paraId="75264955" w14:textId="77777777" w:rsidR="00FF77A5" w:rsidRPr="00EE1526" w:rsidRDefault="00FF77A5" w:rsidP="00FF77A5">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contextualSpacing/>
        <w:outlineLvl w:val="3"/>
        <w:rPr>
          <w:rFonts w:ascii="Helvetica" w:hAnsi="Helvetica"/>
          <w:sz w:val="20"/>
          <w:szCs w:val="20"/>
        </w:rPr>
      </w:pPr>
      <w:r w:rsidRPr="00EE1526">
        <w:rPr>
          <w:rFonts w:ascii="Helvetica" w:hAnsi="Helvetica"/>
          <w:sz w:val="20"/>
          <w:szCs w:val="20"/>
        </w:rPr>
        <w:t>Literature review and synthesis of soil amendments proposed for climate mitigation</w:t>
      </w:r>
    </w:p>
    <w:p w14:paraId="58D83651" w14:textId="77777777" w:rsidR="00FF77A5" w:rsidRPr="00EE1526" w:rsidRDefault="00FF77A5" w:rsidP="00FF77A5">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contextualSpacing/>
        <w:outlineLvl w:val="3"/>
        <w:rPr>
          <w:rFonts w:ascii="Helvetica" w:hAnsi="Helvetica"/>
          <w:sz w:val="20"/>
          <w:szCs w:val="20"/>
        </w:rPr>
      </w:pPr>
      <w:r w:rsidRPr="00EE1526">
        <w:rPr>
          <w:rFonts w:ascii="Helvetica" w:hAnsi="Helvetica"/>
          <w:sz w:val="20"/>
          <w:szCs w:val="20"/>
        </w:rPr>
        <w:t>Identify minimum requirements of a MRV process for the different classes of soil amendments</w:t>
      </w:r>
    </w:p>
    <w:p w14:paraId="431E67C6" w14:textId="6D545569" w:rsidR="0019093E" w:rsidRDefault="00FF77A5" w:rsidP="0019093E">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contextualSpacing/>
        <w:outlineLvl w:val="3"/>
        <w:rPr>
          <w:rFonts w:ascii="Helvetica" w:hAnsi="Helvetica"/>
          <w:sz w:val="20"/>
          <w:szCs w:val="20"/>
        </w:rPr>
      </w:pPr>
      <w:r w:rsidRPr="00EE1526">
        <w:rPr>
          <w:rFonts w:ascii="Helvetica" w:hAnsi="Helvetica"/>
          <w:sz w:val="20"/>
          <w:szCs w:val="20"/>
        </w:rPr>
        <w:t xml:space="preserve">Identify the necessary elements of a MRV process that could be implemented at a regional scale  </w:t>
      </w:r>
    </w:p>
    <w:p w14:paraId="575D87FE" w14:textId="756313E0" w:rsidR="0019093E" w:rsidRPr="0019093E" w:rsidRDefault="0019093E" w:rsidP="0019093E">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contextualSpacing/>
        <w:outlineLvl w:val="3"/>
        <w:rPr>
          <w:rFonts w:ascii="Helvetica" w:hAnsi="Helvetica"/>
          <w:sz w:val="20"/>
          <w:szCs w:val="20"/>
        </w:rPr>
      </w:pPr>
      <w:r w:rsidRPr="0019093E">
        <w:rPr>
          <w:rFonts w:ascii="Helvetica" w:hAnsi="Helvetica"/>
          <w:sz w:val="20"/>
          <w:szCs w:val="20"/>
        </w:rPr>
        <w:t>Develop manuscript(s) on the potential for carbon storage in agricultural soils and necessary components of a carbon crediting system</w:t>
      </w:r>
    </w:p>
    <w:p w14:paraId="5B289608" w14:textId="77777777" w:rsidR="009501A0" w:rsidRPr="009501A0" w:rsidRDefault="009501A0" w:rsidP="009501A0">
      <w:pPr>
        <w:spacing w:before="240" w:after="120"/>
        <w:jc w:val="both"/>
        <w:outlineLvl w:val="3"/>
        <w:rPr>
          <w:rFonts w:ascii="Helvetica" w:hAnsi="Helvetica"/>
          <w:b/>
          <w:bCs/>
          <w:sz w:val="20"/>
          <w:szCs w:val="20"/>
        </w:rPr>
      </w:pPr>
      <w:r w:rsidRPr="009501A0">
        <w:rPr>
          <w:rFonts w:ascii="Helvetica" w:hAnsi="Helvetica"/>
          <w:b/>
          <w:bCs/>
          <w:sz w:val="20"/>
          <w:szCs w:val="20"/>
        </w:rPr>
        <w:t>Qualifications and Experience:</w:t>
      </w:r>
    </w:p>
    <w:p w14:paraId="330CEE6E" w14:textId="29CA3F96" w:rsidR="0019093E" w:rsidRPr="0019093E" w:rsidRDefault="0019093E" w:rsidP="0019093E">
      <w:pPr>
        <w:pBdr>
          <w:top w:val="none" w:sz="0" w:space="0" w:color="auto"/>
          <w:left w:val="none" w:sz="0" w:space="0" w:color="auto"/>
          <w:bottom w:val="none" w:sz="0" w:space="0" w:color="auto"/>
          <w:right w:val="none" w:sz="0" w:space="0" w:color="auto"/>
          <w:between w:val="none" w:sz="0" w:space="0" w:color="auto"/>
          <w:bar w:val="none" w:sz="0" w:color="auto"/>
        </w:pBdr>
        <w:jc w:val="both"/>
        <w:outlineLvl w:val="3"/>
        <w:rPr>
          <w:rFonts w:ascii="Helvetica" w:hAnsi="Helvetica"/>
          <w:sz w:val="20"/>
          <w:szCs w:val="20"/>
        </w:rPr>
      </w:pPr>
    </w:p>
    <w:p w14:paraId="525D1B99" w14:textId="77777777" w:rsidR="0019093E" w:rsidRPr="0019093E" w:rsidRDefault="0019093E" w:rsidP="0019093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763"/>
        <w:outlineLvl w:val="3"/>
        <w:rPr>
          <w:rFonts w:ascii="Helvetica" w:hAnsi="Helvetica"/>
          <w:sz w:val="20"/>
          <w:szCs w:val="20"/>
        </w:rPr>
      </w:pPr>
      <w:r w:rsidRPr="0019093E">
        <w:rPr>
          <w:rFonts w:ascii="Helvetica" w:hAnsi="Helvetica"/>
          <w:sz w:val="20"/>
          <w:szCs w:val="20"/>
        </w:rPr>
        <w:t>Ph.D. (granted or expected soon) in soil science, agronomy, environmental science/studies, or related disciple</w:t>
      </w:r>
    </w:p>
    <w:p w14:paraId="58F8ABED" w14:textId="77777777" w:rsidR="0019093E" w:rsidRPr="0019093E" w:rsidRDefault="0019093E" w:rsidP="0019093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763"/>
        <w:outlineLvl w:val="3"/>
        <w:rPr>
          <w:rFonts w:ascii="Helvetica" w:hAnsi="Helvetica"/>
          <w:sz w:val="20"/>
          <w:szCs w:val="20"/>
        </w:rPr>
      </w:pPr>
      <w:r w:rsidRPr="0019093E">
        <w:rPr>
          <w:rFonts w:ascii="Helvetica" w:hAnsi="Helvetica"/>
          <w:sz w:val="20"/>
          <w:szCs w:val="20"/>
        </w:rPr>
        <w:t>Demonstrated knowledge of climate mitigation in land use sector</w:t>
      </w:r>
    </w:p>
    <w:p w14:paraId="56E879CA" w14:textId="77777777" w:rsidR="0019093E" w:rsidRPr="0019093E" w:rsidRDefault="0019093E" w:rsidP="0019093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763"/>
        <w:outlineLvl w:val="3"/>
        <w:rPr>
          <w:rFonts w:ascii="Helvetica" w:hAnsi="Helvetica"/>
          <w:sz w:val="20"/>
          <w:szCs w:val="20"/>
        </w:rPr>
      </w:pPr>
      <w:r w:rsidRPr="0019093E">
        <w:rPr>
          <w:rFonts w:ascii="Helvetica" w:hAnsi="Helvetica"/>
          <w:sz w:val="20"/>
          <w:szCs w:val="20"/>
        </w:rPr>
        <w:t>Knowledge of soil carbon and nutrient cycling</w:t>
      </w:r>
    </w:p>
    <w:p w14:paraId="2F951A4B" w14:textId="77777777" w:rsidR="0019093E" w:rsidRPr="0019093E" w:rsidRDefault="0019093E" w:rsidP="0019093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763"/>
        <w:outlineLvl w:val="3"/>
        <w:rPr>
          <w:rFonts w:ascii="Helvetica" w:hAnsi="Helvetica"/>
          <w:sz w:val="20"/>
          <w:szCs w:val="20"/>
        </w:rPr>
      </w:pPr>
      <w:r w:rsidRPr="0019093E">
        <w:rPr>
          <w:rFonts w:ascii="Helvetica" w:hAnsi="Helvetica"/>
          <w:sz w:val="20"/>
          <w:szCs w:val="20"/>
        </w:rPr>
        <w:t>Working knowledge of agroecosystem and soil carbon models</w:t>
      </w:r>
    </w:p>
    <w:p w14:paraId="061E75E8" w14:textId="77777777" w:rsidR="0019093E" w:rsidRPr="0019093E" w:rsidRDefault="0019093E" w:rsidP="0019093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763"/>
        <w:outlineLvl w:val="3"/>
        <w:rPr>
          <w:rFonts w:ascii="Helvetica" w:hAnsi="Helvetica"/>
          <w:sz w:val="20"/>
          <w:szCs w:val="20"/>
        </w:rPr>
      </w:pPr>
      <w:r w:rsidRPr="0019093E">
        <w:rPr>
          <w:rFonts w:ascii="Helvetica" w:hAnsi="Helvetica"/>
          <w:sz w:val="20"/>
          <w:szCs w:val="20"/>
        </w:rPr>
        <w:t>Knowledge and practical experience with statistical design and error propagation</w:t>
      </w:r>
    </w:p>
    <w:p w14:paraId="599E03C5" w14:textId="77777777" w:rsidR="0019093E" w:rsidRPr="0019093E" w:rsidRDefault="0019093E" w:rsidP="0019093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763"/>
        <w:outlineLvl w:val="3"/>
        <w:rPr>
          <w:rFonts w:ascii="Helvetica" w:hAnsi="Helvetica"/>
          <w:sz w:val="20"/>
          <w:szCs w:val="20"/>
        </w:rPr>
      </w:pPr>
      <w:r w:rsidRPr="0019093E">
        <w:rPr>
          <w:rFonts w:ascii="Helvetica" w:hAnsi="Helvetica"/>
          <w:sz w:val="20"/>
          <w:szCs w:val="20"/>
        </w:rPr>
        <w:t>Superior oral and written communication and networking skills</w:t>
      </w:r>
    </w:p>
    <w:p w14:paraId="1E038924" w14:textId="77777777" w:rsidR="0019093E" w:rsidRPr="0019093E" w:rsidRDefault="0019093E" w:rsidP="0019093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763"/>
        <w:outlineLvl w:val="3"/>
        <w:rPr>
          <w:rFonts w:ascii="Helvetica" w:hAnsi="Helvetica"/>
          <w:sz w:val="20"/>
          <w:szCs w:val="20"/>
        </w:rPr>
      </w:pPr>
      <w:r w:rsidRPr="0019093E">
        <w:rPr>
          <w:rFonts w:ascii="Helvetica" w:hAnsi="Helvetica"/>
          <w:sz w:val="20"/>
          <w:szCs w:val="20"/>
        </w:rPr>
        <w:t>Interest in and demonstrated capacity for translating scientific theory into real-world applications and practice</w:t>
      </w:r>
    </w:p>
    <w:p w14:paraId="06A80D7B" w14:textId="6511BB23" w:rsidR="00FF77A5" w:rsidRPr="0019093E" w:rsidRDefault="0019093E" w:rsidP="0019093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763"/>
        <w:outlineLvl w:val="3"/>
        <w:rPr>
          <w:rFonts w:ascii="Helvetica" w:hAnsi="Helvetica"/>
          <w:sz w:val="20"/>
          <w:szCs w:val="20"/>
        </w:rPr>
      </w:pPr>
      <w:r w:rsidRPr="0019093E">
        <w:rPr>
          <w:rFonts w:ascii="Helvetica" w:hAnsi="Helvetica"/>
          <w:sz w:val="20"/>
          <w:szCs w:val="20"/>
        </w:rPr>
        <w:t>Ability to work as a member of a highly collaborative team in a fast-paced environment</w:t>
      </w:r>
    </w:p>
    <w:p w14:paraId="57512F0C" w14:textId="77777777" w:rsidR="009501A0" w:rsidRPr="009501A0" w:rsidRDefault="009501A0" w:rsidP="009501A0">
      <w:pPr>
        <w:spacing w:before="100" w:beforeAutospacing="1" w:after="100" w:afterAutospacing="1"/>
        <w:rPr>
          <w:rFonts w:ascii="Helvetica" w:hAnsi="Helvetica"/>
          <w:sz w:val="20"/>
          <w:szCs w:val="20"/>
        </w:rPr>
      </w:pPr>
      <w:r w:rsidRPr="009501A0">
        <w:rPr>
          <w:rFonts w:ascii="Helvetica" w:hAnsi="Helvetica"/>
          <w:b/>
          <w:sz w:val="20"/>
          <w:szCs w:val="20"/>
        </w:rPr>
        <w:t>Application Deadline</w:t>
      </w:r>
      <w:r w:rsidRPr="009501A0">
        <w:rPr>
          <w:rFonts w:ascii="Helvetica" w:hAnsi="Helvetica"/>
          <w:sz w:val="20"/>
          <w:szCs w:val="20"/>
        </w:rPr>
        <w:t xml:space="preserve">: </w:t>
      </w:r>
      <w:r w:rsidRPr="009501A0">
        <w:rPr>
          <w:rFonts w:ascii="Helvetica" w:hAnsi="Helvetica"/>
          <w:b/>
          <w:sz w:val="20"/>
          <w:szCs w:val="20"/>
        </w:rPr>
        <w:t xml:space="preserve"> </w:t>
      </w:r>
      <w:r w:rsidRPr="009501A0">
        <w:rPr>
          <w:rFonts w:ascii="Helvetica" w:hAnsi="Helvetica"/>
          <w:sz w:val="20"/>
          <w:szCs w:val="20"/>
        </w:rPr>
        <w:t xml:space="preserve">December 31, 2020, or until filled     </w:t>
      </w:r>
    </w:p>
    <w:p w14:paraId="6086D286" w14:textId="77777777" w:rsidR="009501A0" w:rsidRPr="009501A0" w:rsidRDefault="009501A0" w:rsidP="009501A0">
      <w:pPr>
        <w:spacing w:before="100" w:beforeAutospacing="1" w:after="100" w:afterAutospacing="1"/>
        <w:rPr>
          <w:rFonts w:ascii="Helvetica" w:hAnsi="Helvetica"/>
          <w:sz w:val="20"/>
          <w:szCs w:val="20"/>
        </w:rPr>
      </w:pPr>
      <w:r w:rsidRPr="009501A0">
        <w:rPr>
          <w:rFonts w:ascii="Helvetica" w:hAnsi="Helvetica"/>
          <w:b/>
          <w:sz w:val="20"/>
          <w:szCs w:val="20"/>
        </w:rPr>
        <w:t>Desired Start Date</w:t>
      </w:r>
      <w:r w:rsidRPr="009501A0">
        <w:rPr>
          <w:rFonts w:ascii="Helvetica" w:hAnsi="Helvetica"/>
          <w:sz w:val="20"/>
          <w:szCs w:val="20"/>
        </w:rPr>
        <w:t>: January 11, 2021</w:t>
      </w:r>
    </w:p>
    <w:p w14:paraId="42237DE5" w14:textId="7BB1AFB3" w:rsidR="00C84D78" w:rsidRPr="00C84D78" w:rsidRDefault="00C84D78" w:rsidP="009501A0">
      <w:pPr>
        <w:spacing w:before="100" w:beforeAutospacing="1" w:after="100" w:afterAutospacing="1"/>
        <w:rPr>
          <w:rFonts w:ascii="Helvetica" w:hAnsi="Helvetica"/>
          <w:sz w:val="20"/>
          <w:szCs w:val="20"/>
        </w:rPr>
      </w:pPr>
      <w:r>
        <w:rPr>
          <w:rFonts w:ascii="Helvetica" w:hAnsi="Helvetica"/>
          <w:b/>
          <w:sz w:val="20"/>
          <w:szCs w:val="20"/>
        </w:rPr>
        <w:t xml:space="preserve">Location: </w:t>
      </w:r>
      <w:r>
        <w:rPr>
          <w:rFonts w:ascii="Helvetica" w:hAnsi="Helvetica"/>
          <w:sz w:val="20"/>
          <w:szCs w:val="20"/>
        </w:rPr>
        <w:t xml:space="preserve">Falmouth, Massachusetts preferred, remote possible through the COVID-19 Pandemic. </w:t>
      </w:r>
    </w:p>
    <w:p w14:paraId="2F473F7D" w14:textId="24789CC9" w:rsidR="009501A0" w:rsidRPr="009501A0" w:rsidRDefault="009501A0" w:rsidP="009501A0">
      <w:pPr>
        <w:spacing w:before="100" w:beforeAutospacing="1" w:after="100" w:afterAutospacing="1"/>
        <w:rPr>
          <w:rFonts w:ascii="Helvetica" w:hAnsi="Helvetica"/>
          <w:sz w:val="20"/>
          <w:szCs w:val="20"/>
        </w:rPr>
      </w:pPr>
      <w:r w:rsidRPr="009501A0">
        <w:rPr>
          <w:rFonts w:ascii="Helvetica" w:hAnsi="Helvetica"/>
          <w:b/>
          <w:sz w:val="20"/>
          <w:szCs w:val="20"/>
        </w:rPr>
        <w:t>Classification and Compensation</w:t>
      </w:r>
      <w:r w:rsidRPr="009501A0">
        <w:rPr>
          <w:rFonts w:ascii="Helvetica" w:hAnsi="Helvetica"/>
          <w:sz w:val="20"/>
          <w:szCs w:val="20"/>
        </w:rPr>
        <w:t xml:space="preserve">: </w:t>
      </w:r>
      <w:r w:rsidRPr="009501A0">
        <w:rPr>
          <w:rFonts w:ascii="Helvetica" w:eastAsia="Times New Roman" w:hAnsi="Helvetica"/>
          <w:sz w:val="20"/>
          <w:szCs w:val="20"/>
          <w:shd w:val="clear" w:color="auto" w:fill="FFFFFF"/>
        </w:rPr>
        <w:t xml:space="preserve">This is a full-time, salaried, exempt position. </w:t>
      </w:r>
      <w:r w:rsidRPr="009501A0">
        <w:rPr>
          <w:rFonts w:ascii="Helvetica" w:hAnsi="Helvetica"/>
          <w:sz w:val="20"/>
          <w:szCs w:val="20"/>
        </w:rPr>
        <w:t xml:space="preserve">The salary range is </w:t>
      </w:r>
      <w:r w:rsidRPr="009501A0">
        <w:rPr>
          <w:rFonts w:ascii="Helvetica" w:hAnsi="Helvetica"/>
          <w:bCs/>
          <w:sz w:val="20"/>
          <w:szCs w:val="20"/>
        </w:rPr>
        <w:t>$60,000 to $65,000.</w:t>
      </w:r>
      <w:r w:rsidRPr="009501A0">
        <w:rPr>
          <w:rFonts w:ascii="Helvetica" w:hAnsi="Helvetica"/>
          <w:sz w:val="20"/>
          <w:szCs w:val="20"/>
        </w:rPr>
        <w:t xml:space="preserve"> This is a 1-year appointment with the potential to extend. </w:t>
      </w:r>
      <w:r w:rsidRPr="009501A0">
        <w:rPr>
          <w:rFonts w:ascii="Helvetica" w:eastAsia="Times New Roman" w:hAnsi="Helvetica"/>
          <w:sz w:val="20"/>
          <w:szCs w:val="20"/>
          <w:shd w:val="clear" w:color="auto" w:fill="FFFFFF"/>
        </w:rPr>
        <w:t xml:space="preserve">Woodwell </w:t>
      </w:r>
      <w:r w:rsidR="0013612B">
        <w:rPr>
          <w:rFonts w:ascii="Helvetica" w:eastAsia="Times New Roman" w:hAnsi="Helvetica"/>
          <w:sz w:val="20"/>
          <w:szCs w:val="20"/>
          <w:shd w:val="clear" w:color="auto" w:fill="FFFFFF"/>
        </w:rPr>
        <w:t xml:space="preserve">Climate </w:t>
      </w:r>
      <w:r w:rsidRPr="009501A0">
        <w:rPr>
          <w:rFonts w:ascii="Helvetica" w:eastAsia="Times New Roman" w:hAnsi="Helvetica"/>
          <w:sz w:val="20"/>
          <w:szCs w:val="20"/>
          <w:shd w:val="clear" w:color="auto" w:fill="FFFFFF"/>
        </w:rPr>
        <w:t>offers a very generous benefits package.</w:t>
      </w:r>
    </w:p>
    <w:p w14:paraId="26ADFD4D" w14:textId="4B453179" w:rsidR="004A2ED2" w:rsidRPr="009501A0" w:rsidRDefault="009501A0" w:rsidP="009501A0">
      <w:pPr>
        <w:spacing w:before="100" w:beforeAutospacing="1" w:after="100" w:afterAutospacing="1"/>
        <w:rPr>
          <w:rFonts w:ascii="Helvetica" w:hAnsi="Helvetica" w:cs="Verdana"/>
          <w:sz w:val="20"/>
          <w:szCs w:val="20"/>
        </w:rPr>
      </w:pPr>
      <w:r w:rsidRPr="009501A0">
        <w:rPr>
          <w:rFonts w:ascii="Helvetica" w:hAnsi="Helvetica" w:cs="Verdana"/>
          <w:b/>
          <w:bCs/>
          <w:sz w:val="20"/>
          <w:szCs w:val="20"/>
        </w:rPr>
        <w:t>Application Instructions:</w:t>
      </w:r>
      <w:r w:rsidRPr="009501A0">
        <w:rPr>
          <w:rFonts w:ascii="Helvetica" w:hAnsi="Helvetica" w:cs="Verdana"/>
          <w:sz w:val="20"/>
          <w:szCs w:val="20"/>
        </w:rPr>
        <w:t xml:space="preserve"> To apply, please send your cover letter addressing your experience and qualifications in relation to the responsibilities of this position, curriculum vitae, and contact information for </w:t>
      </w:r>
      <w:r w:rsidRPr="009501A0">
        <w:rPr>
          <w:rFonts w:ascii="Helvetica" w:hAnsi="Helvetica" w:cs="Verdana"/>
          <w:sz w:val="20"/>
          <w:szCs w:val="20"/>
        </w:rPr>
        <w:lastRenderedPageBreak/>
        <w:t xml:space="preserve">three references as a single PDF to </w:t>
      </w:r>
      <w:hyperlink r:id="rId9" w:history="1">
        <w:r w:rsidRPr="009501A0">
          <w:rPr>
            <w:rStyle w:val="Hyperlink"/>
            <w:rFonts w:ascii="Helvetica" w:hAnsi="Helvetica" w:cs="Verdana"/>
            <w:b/>
            <w:bCs/>
            <w:color w:val="244061" w:themeColor="accent1" w:themeShade="80"/>
            <w:sz w:val="20"/>
            <w:szCs w:val="20"/>
          </w:rPr>
          <w:t>jobopenings@woodwellclimate.org</w:t>
        </w:r>
      </w:hyperlink>
      <w:r w:rsidRPr="009501A0">
        <w:rPr>
          <w:rFonts w:ascii="Helvetica" w:hAnsi="Helvetica" w:cs="Verdana"/>
          <w:sz w:val="20"/>
          <w:szCs w:val="20"/>
        </w:rPr>
        <w:t xml:space="preserve">. Incomplete applications will not be reviewed. Please type </w:t>
      </w:r>
      <w:r w:rsidRPr="009501A0">
        <w:rPr>
          <w:rFonts w:ascii="Helvetica" w:hAnsi="Helvetica" w:cs="Verdana"/>
          <w:b/>
          <w:color w:val="244061" w:themeColor="accent1" w:themeShade="80"/>
          <w:sz w:val="20"/>
          <w:szCs w:val="20"/>
        </w:rPr>
        <w:t>JSPD20</w:t>
      </w:r>
      <w:r>
        <w:rPr>
          <w:rFonts w:ascii="Helvetica" w:hAnsi="Helvetica" w:cs="Verdana"/>
          <w:b/>
          <w:color w:val="244061" w:themeColor="accent1" w:themeShade="80"/>
          <w:sz w:val="20"/>
          <w:szCs w:val="20"/>
        </w:rPr>
        <w:t>-2</w:t>
      </w:r>
      <w:r w:rsidRPr="009501A0">
        <w:rPr>
          <w:rFonts w:ascii="Helvetica" w:hAnsi="Helvetica" w:cs="Verdana"/>
          <w:b/>
          <w:color w:val="4F6228" w:themeColor="accent3" w:themeShade="80"/>
          <w:sz w:val="20"/>
          <w:szCs w:val="20"/>
        </w:rPr>
        <w:t xml:space="preserve"> </w:t>
      </w:r>
      <w:r w:rsidRPr="009501A0">
        <w:rPr>
          <w:rFonts w:ascii="Helvetica" w:hAnsi="Helvetica" w:cs="Verdana"/>
          <w:sz w:val="20"/>
          <w:szCs w:val="20"/>
        </w:rPr>
        <w:t>in the subject line.</w:t>
      </w:r>
    </w:p>
    <w:p w14:paraId="227AC48E" w14:textId="7B54BB17" w:rsidR="006C4194" w:rsidRPr="009501A0" w:rsidRDefault="006C4194" w:rsidP="00CD1BD3">
      <w:pPr>
        <w:rPr>
          <w:rFonts w:ascii="Helvetica" w:hAnsi="Helvetica" w:cs="Calibri"/>
          <w:i/>
          <w:sz w:val="20"/>
          <w:szCs w:val="20"/>
        </w:rPr>
      </w:pPr>
      <w:r w:rsidRPr="009501A0">
        <w:rPr>
          <w:rFonts w:ascii="Helvetica" w:hAnsi="Helvetica" w:cs="Calibri"/>
          <w:i/>
          <w:sz w:val="20"/>
          <w:szCs w:val="20"/>
        </w:rPr>
        <w:t xml:space="preserve">Located on a 10-acre campus near the village of Woods Hole, </w:t>
      </w:r>
      <w:r w:rsidR="00C6651B" w:rsidRPr="009501A0">
        <w:rPr>
          <w:rFonts w:ascii="Helvetica" w:hAnsi="Helvetica" w:cs="Calibri"/>
          <w:i/>
          <w:sz w:val="20"/>
          <w:szCs w:val="20"/>
        </w:rPr>
        <w:t>Woodwell Climate Research Center</w:t>
      </w:r>
      <w:r w:rsidR="006033FB" w:rsidRPr="009501A0">
        <w:rPr>
          <w:rFonts w:ascii="Helvetica" w:hAnsi="Helvetica" w:cs="Calibri"/>
          <w:i/>
          <w:sz w:val="20"/>
          <w:szCs w:val="20"/>
        </w:rPr>
        <w:t xml:space="preserve"> (Woodwell Climate)</w:t>
      </w:r>
      <w:r w:rsidRPr="009501A0">
        <w:rPr>
          <w:rFonts w:ascii="Helvetica" w:hAnsi="Helvetica" w:cs="Calibri"/>
          <w:i/>
          <w:sz w:val="20"/>
          <w:szCs w:val="20"/>
        </w:rPr>
        <w:t xml:space="preserve"> is a private, non-profit researc</w:t>
      </w:r>
      <w:r w:rsidR="00CD1BD3" w:rsidRPr="009501A0">
        <w:rPr>
          <w:rFonts w:ascii="Helvetica" w:hAnsi="Helvetica" w:cs="Calibri"/>
          <w:i/>
          <w:sz w:val="20"/>
          <w:szCs w:val="20"/>
        </w:rPr>
        <w:t xml:space="preserve">h center. </w:t>
      </w:r>
      <w:r w:rsidR="00C6651B" w:rsidRPr="009501A0">
        <w:rPr>
          <w:rFonts w:ascii="Helvetica" w:hAnsi="Helvetica" w:cs="Calibri"/>
          <w:i/>
          <w:sz w:val="20"/>
          <w:szCs w:val="20"/>
        </w:rPr>
        <w:t xml:space="preserve">Woodwell Climate </w:t>
      </w:r>
      <w:r w:rsidR="00CD1BD3" w:rsidRPr="009501A0">
        <w:rPr>
          <w:rFonts w:ascii="Helvetica" w:hAnsi="Helvetica" w:cs="Calibri"/>
          <w:i/>
          <w:sz w:val="20"/>
          <w:szCs w:val="20"/>
        </w:rPr>
        <w:t xml:space="preserve"> is a leading source of climate science that drives the urgent action needed to solve climate change</w:t>
      </w:r>
      <w:r w:rsidRPr="009501A0">
        <w:rPr>
          <w:rFonts w:ascii="Helvetica" w:hAnsi="Helvetica" w:cs="Calibri"/>
          <w:i/>
          <w:sz w:val="20"/>
          <w:szCs w:val="20"/>
        </w:rPr>
        <w:t xml:space="preserve">. </w:t>
      </w:r>
      <w:r w:rsidR="00C6651B" w:rsidRPr="009501A0">
        <w:rPr>
          <w:rFonts w:ascii="Helvetica" w:hAnsi="Helvetica" w:cs="Calibri"/>
          <w:i/>
          <w:sz w:val="20"/>
          <w:szCs w:val="20"/>
        </w:rPr>
        <w:t xml:space="preserve">Woodwell Climate </w:t>
      </w:r>
      <w:r w:rsidRPr="009501A0">
        <w:rPr>
          <w:rFonts w:ascii="Helvetica" w:hAnsi="Helvetica" w:cs="Calibri"/>
          <w:i/>
          <w:sz w:val="20"/>
          <w:szCs w:val="20"/>
        </w:rPr>
        <w:t xml:space="preserve"> has 60</w:t>
      </w:r>
      <w:r w:rsidR="00CD1BD3" w:rsidRPr="009501A0">
        <w:rPr>
          <w:rFonts w:ascii="Helvetica" w:hAnsi="Helvetica" w:cs="Calibri"/>
          <w:i/>
          <w:sz w:val="20"/>
          <w:szCs w:val="20"/>
        </w:rPr>
        <w:t xml:space="preserve">+ </w:t>
      </w:r>
      <w:r w:rsidRPr="009501A0">
        <w:rPr>
          <w:rFonts w:ascii="Helvetica" w:hAnsi="Helvetica" w:cs="Calibri"/>
          <w:i/>
          <w:sz w:val="20"/>
          <w:szCs w:val="20"/>
        </w:rPr>
        <w:t>staff members, and attracts some of today’s top experts on global climate change science.</w:t>
      </w:r>
    </w:p>
    <w:p w14:paraId="5AD339C6" w14:textId="77777777" w:rsidR="006C4194" w:rsidRPr="009501A0" w:rsidRDefault="006C4194" w:rsidP="00CD1BD3">
      <w:pPr>
        <w:rPr>
          <w:rFonts w:ascii="Helvetica" w:hAnsi="Helvetica" w:cs="Calibri"/>
          <w:i/>
          <w:sz w:val="20"/>
          <w:szCs w:val="20"/>
        </w:rPr>
      </w:pPr>
    </w:p>
    <w:p w14:paraId="745C57FD" w14:textId="44BEDB9D" w:rsidR="006C4194" w:rsidRPr="009501A0" w:rsidRDefault="00C6651B" w:rsidP="00CD1BD3">
      <w:pPr>
        <w:rPr>
          <w:rFonts w:ascii="Helvetica" w:hAnsi="Helvetica" w:cs="Calibri"/>
          <w:i/>
          <w:sz w:val="20"/>
          <w:szCs w:val="20"/>
        </w:rPr>
      </w:pPr>
      <w:r w:rsidRPr="009501A0">
        <w:rPr>
          <w:rFonts w:ascii="Helvetica" w:hAnsi="Helvetica" w:cs="Calibri"/>
          <w:i/>
          <w:sz w:val="20"/>
          <w:szCs w:val="20"/>
        </w:rPr>
        <w:t>Woodwell Climate Research Center</w:t>
      </w:r>
      <w:r w:rsidR="006C4194" w:rsidRPr="009501A0">
        <w:rPr>
          <w:rFonts w:ascii="Helvetica" w:hAnsi="Helvetica" w:cs="Calibri"/>
          <w:i/>
          <w:sz w:val="20"/>
          <w:szCs w:val="20"/>
        </w:rPr>
        <w:t xml:space="preserve"> is an equal opportunity employer. All qualified applicants will receive consideration for employment without regard to race, color, religion, sex, mental, or physical disability, age, sexual orientation, gender identity, national origin, familial status, veteran status, or genetic information. </w:t>
      </w:r>
      <w:r w:rsidRPr="009501A0">
        <w:rPr>
          <w:rFonts w:ascii="Helvetica" w:hAnsi="Helvetica" w:cs="Calibri"/>
          <w:i/>
          <w:sz w:val="20"/>
          <w:szCs w:val="20"/>
        </w:rPr>
        <w:t xml:space="preserve">Woodwell Climate </w:t>
      </w:r>
      <w:r w:rsidR="006C4194" w:rsidRPr="009501A0">
        <w:rPr>
          <w:rFonts w:ascii="Helvetica" w:hAnsi="Helvetica" w:cs="Calibri"/>
          <w:i/>
          <w:sz w:val="20"/>
          <w:szCs w:val="20"/>
        </w:rPr>
        <w:t xml:space="preserve"> is committed to providing access, equal opportunity, and reasonable accommodation for all individuals in employment practices, services, programs, and activities.</w:t>
      </w:r>
    </w:p>
    <w:p w14:paraId="72092286" w14:textId="77777777" w:rsidR="00423B7D" w:rsidRPr="009501A0" w:rsidRDefault="00423B7D" w:rsidP="00CD1BD3">
      <w:pPr>
        <w:rPr>
          <w:rFonts w:ascii="Helvetica" w:hAnsi="Helvetica" w:cs="Calibri"/>
          <w:i/>
          <w:sz w:val="20"/>
          <w:szCs w:val="20"/>
        </w:rPr>
      </w:pPr>
    </w:p>
    <w:sectPr w:rsidR="00423B7D" w:rsidRPr="009501A0">
      <w:headerReference w:type="even" r:id="rId10"/>
      <w:headerReference w:type="default" r:id="rId11"/>
      <w:footerReference w:type="even" r:id="rId12"/>
      <w:footerReference w:type="default" r:id="rId13"/>
      <w:headerReference w:type="first" r:id="rId14"/>
      <w:footerReference w:type="first" r:id="rId15"/>
      <w:pgSz w:w="12240" w:h="15840"/>
      <w:pgMar w:top="576" w:right="1440" w:bottom="864"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36B25E" w14:textId="77777777" w:rsidR="006B3538" w:rsidRDefault="006B3538">
      <w:r>
        <w:separator/>
      </w:r>
    </w:p>
  </w:endnote>
  <w:endnote w:type="continuationSeparator" w:id="0">
    <w:p w14:paraId="1C0B2505" w14:textId="77777777" w:rsidR="006B3538" w:rsidRDefault="006B3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Segoe UI">
    <w:charset w:val="00"/>
    <w:family w:val="swiss"/>
    <w:pitch w:val="variable"/>
    <w:sig w:usb0="E10022FF" w:usb1="C000E47F" w:usb2="00000029" w:usb3="00000000" w:csb0="000001DF"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8C9C7" w14:textId="77777777" w:rsidR="006B3538" w:rsidRDefault="006B353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5443B" w14:textId="77777777" w:rsidR="006B3538" w:rsidRDefault="006B3538">
    <w:pPr>
      <w:pStyle w:val="Header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0DD86" w14:textId="77777777" w:rsidR="006B3538" w:rsidRDefault="006B353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6CDB84" w14:textId="77777777" w:rsidR="006B3538" w:rsidRDefault="006B3538">
      <w:r>
        <w:separator/>
      </w:r>
    </w:p>
  </w:footnote>
  <w:footnote w:type="continuationSeparator" w:id="0">
    <w:p w14:paraId="4A95382B" w14:textId="77777777" w:rsidR="006B3538" w:rsidRDefault="006B353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72C06" w14:textId="77777777" w:rsidR="006B3538" w:rsidRDefault="006B353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D3918" w14:textId="77777777" w:rsidR="006B3538" w:rsidRDefault="006B3538">
    <w:pPr>
      <w:pStyle w:val="HeaderFoot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20C6F" w14:textId="77777777" w:rsidR="006B3538" w:rsidRDefault="006B353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B52A2"/>
    <w:multiLevelType w:val="hybridMultilevel"/>
    <w:tmpl w:val="95CA09BE"/>
    <w:styleLink w:val="ImportedStyle1"/>
    <w:lvl w:ilvl="0" w:tplc="35F677EE">
      <w:start w:val="1"/>
      <w:numFmt w:val="bullet"/>
      <w:lvlText w:val="·"/>
      <w:lvlJc w:val="left"/>
      <w:pPr>
        <w:ind w:left="76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526C1E">
      <w:start w:val="1"/>
      <w:numFmt w:val="bullet"/>
      <w:lvlText w:val="o"/>
      <w:lvlJc w:val="left"/>
      <w:pPr>
        <w:ind w:left="148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DA4D82">
      <w:start w:val="1"/>
      <w:numFmt w:val="bullet"/>
      <w:lvlText w:val="▪"/>
      <w:lvlJc w:val="left"/>
      <w:pPr>
        <w:ind w:left="220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F86FD62">
      <w:start w:val="1"/>
      <w:numFmt w:val="bullet"/>
      <w:lvlText w:val="·"/>
      <w:lvlJc w:val="left"/>
      <w:pPr>
        <w:ind w:left="292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9E953E">
      <w:start w:val="1"/>
      <w:numFmt w:val="bullet"/>
      <w:lvlText w:val="o"/>
      <w:lvlJc w:val="left"/>
      <w:pPr>
        <w:ind w:left="364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80A47A0">
      <w:start w:val="1"/>
      <w:numFmt w:val="bullet"/>
      <w:lvlText w:val="▪"/>
      <w:lvlJc w:val="left"/>
      <w:pPr>
        <w:ind w:left="436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BC85A2">
      <w:start w:val="1"/>
      <w:numFmt w:val="bullet"/>
      <w:lvlText w:val="·"/>
      <w:lvlJc w:val="left"/>
      <w:pPr>
        <w:ind w:left="508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F8E848">
      <w:start w:val="1"/>
      <w:numFmt w:val="bullet"/>
      <w:lvlText w:val="o"/>
      <w:lvlJc w:val="left"/>
      <w:pPr>
        <w:ind w:left="580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AD04B38">
      <w:start w:val="1"/>
      <w:numFmt w:val="bullet"/>
      <w:lvlText w:val="▪"/>
      <w:lvlJc w:val="left"/>
      <w:pPr>
        <w:ind w:left="652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21CC414B"/>
    <w:multiLevelType w:val="hybridMultilevel"/>
    <w:tmpl w:val="5A64017A"/>
    <w:styleLink w:val="ImportedStyle2"/>
    <w:lvl w:ilvl="0" w:tplc="1262962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941D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D2743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D8B53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90AB4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462AF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0CF87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54BB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72EB6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301B43EF"/>
    <w:multiLevelType w:val="hybridMultilevel"/>
    <w:tmpl w:val="B252A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5D74B5"/>
    <w:multiLevelType w:val="hybridMultilevel"/>
    <w:tmpl w:val="CAC445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nsid w:val="51FB419E"/>
    <w:multiLevelType w:val="hybridMultilevel"/>
    <w:tmpl w:val="1B98F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591125"/>
    <w:multiLevelType w:val="hybridMultilevel"/>
    <w:tmpl w:val="95CA09BE"/>
    <w:numStyleLink w:val="ImportedStyle1"/>
  </w:abstractNum>
  <w:abstractNum w:abstractNumId="6">
    <w:nsid w:val="6CA67A5E"/>
    <w:multiLevelType w:val="hybridMultilevel"/>
    <w:tmpl w:val="81F86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0F2697"/>
    <w:multiLevelType w:val="hybridMultilevel"/>
    <w:tmpl w:val="5A64017A"/>
    <w:numStyleLink w:val="ImportedStyle2"/>
  </w:abstractNum>
  <w:num w:numId="1">
    <w:abstractNumId w:val="0"/>
  </w:num>
  <w:num w:numId="2">
    <w:abstractNumId w:val="5"/>
  </w:num>
  <w:num w:numId="3">
    <w:abstractNumId w:val="1"/>
  </w:num>
  <w:num w:numId="4">
    <w:abstractNumId w:val="7"/>
  </w:num>
  <w:num w:numId="5">
    <w:abstractNumId w:val="4"/>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7BA"/>
    <w:rsid w:val="0002202F"/>
    <w:rsid w:val="0003726C"/>
    <w:rsid w:val="000B268F"/>
    <w:rsid w:val="000E0ECD"/>
    <w:rsid w:val="001019D5"/>
    <w:rsid w:val="00104F1E"/>
    <w:rsid w:val="0013612B"/>
    <w:rsid w:val="001577BA"/>
    <w:rsid w:val="00167E07"/>
    <w:rsid w:val="0019093E"/>
    <w:rsid w:val="00192CF2"/>
    <w:rsid w:val="001D5262"/>
    <w:rsid w:val="0023577F"/>
    <w:rsid w:val="00300256"/>
    <w:rsid w:val="0033654C"/>
    <w:rsid w:val="00390428"/>
    <w:rsid w:val="00394E0C"/>
    <w:rsid w:val="003975FF"/>
    <w:rsid w:val="003E745F"/>
    <w:rsid w:val="00423B7D"/>
    <w:rsid w:val="004472BF"/>
    <w:rsid w:val="004A2ED2"/>
    <w:rsid w:val="005161E1"/>
    <w:rsid w:val="005316D3"/>
    <w:rsid w:val="005430D8"/>
    <w:rsid w:val="00565AD9"/>
    <w:rsid w:val="005A797A"/>
    <w:rsid w:val="005D001A"/>
    <w:rsid w:val="005E1F98"/>
    <w:rsid w:val="005E2439"/>
    <w:rsid w:val="006033FB"/>
    <w:rsid w:val="00651D35"/>
    <w:rsid w:val="00690151"/>
    <w:rsid w:val="006A7D06"/>
    <w:rsid w:val="006B3538"/>
    <w:rsid w:val="006B51C0"/>
    <w:rsid w:val="006C4194"/>
    <w:rsid w:val="00711260"/>
    <w:rsid w:val="00741424"/>
    <w:rsid w:val="00743D8B"/>
    <w:rsid w:val="007A216D"/>
    <w:rsid w:val="007B5939"/>
    <w:rsid w:val="007C4449"/>
    <w:rsid w:val="007C77B7"/>
    <w:rsid w:val="007D360F"/>
    <w:rsid w:val="008D0072"/>
    <w:rsid w:val="00900105"/>
    <w:rsid w:val="00945C54"/>
    <w:rsid w:val="009501A0"/>
    <w:rsid w:val="009529CF"/>
    <w:rsid w:val="009B17BF"/>
    <w:rsid w:val="009D38A5"/>
    <w:rsid w:val="009D7090"/>
    <w:rsid w:val="009F6474"/>
    <w:rsid w:val="00A14BE9"/>
    <w:rsid w:val="00A5398A"/>
    <w:rsid w:val="00A72E2F"/>
    <w:rsid w:val="00A808EA"/>
    <w:rsid w:val="00A8096E"/>
    <w:rsid w:val="00AA510D"/>
    <w:rsid w:val="00AB081E"/>
    <w:rsid w:val="00AD009C"/>
    <w:rsid w:val="00B20F8C"/>
    <w:rsid w:val="00B60F60"/>
    <w:rsid w:val="00B7442F"/>
    <w:rsid w:val="00B96032"/>
    <w:rsid w:val="00BA05E0"/>
    <w:rsid w:val="00BD26D8"/>
    <w:rsid w:val="00C468ED"/>
    <w:rsid w:val="00C6651B"/>
    <w:rsid w:val="00C84D78"/>
    <w:rsid w:val="00C956F3"/>
    <w:rsid w:val="00CB63BF"/>
    <w:rsid w:val="00CD1BD3"/>
    <w:rsid w:val="00CE06EF"/>
    <w:rsid w:val="00CF023C"/>
    <w:rsid w:val="00D46CD1"/>
    <w:rsid w:val="00D6699B"/>
    <w:rsid w:val="00DE26C1"/>
    <w:rsid w:val="00DF3C31"/>
    <w:rsid w:val="00E07B8B"/>
    <w:rsid w:val="00EA6CB0"/>
    <w:rsid w:val="00EB4EEF"/>
    <w:rsid w:val="00ED70D3"/>
    <w:rsid w:val="00F15061"/>
    <w:rsid w:val="00F404B9"/>
    <w:rsid w:val="00F46F2B"/>
    <w:rsid w:val="00F940D8"/>
    <w:rsid w:val="00FA55AD"/>
    <w:rsid w:val="00FC2A27"/>
    <w:rsid w:val="00FE017A"/>
    <w:rsid w:val="00FF7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6219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cs="Arial Unicode MS"/>
      <w:color w:val="000000"/>
      <w:sz w:val="24"/>
      <w:szCs w:val="24"/>
      <w:u w:color="000000"/>
    </w:rPr>
  </w:style>
  <w:style w:type="paragraph" w:customStyle="1" w:styleId="Default">
    <w:name w:val="Default"/>
    <w:rPr>
      <w:rFonts w:ascii="Helvetica Neue" w:eastAsia="Helvetica Neue" w:hAnsi="Helvetica Neue" w:cs="Helvetica Neue"/>
      <w:color w:val="000000"/>
      <w:sz w:val="22"/>
      <w:szCs w:val="22"/>
      <w:u w:color="000000"/>
    </w:rPr>
  </w:style>
  <w:style w:type="numbering" w:customStyle="1" w:styleId="ImportedStyle1">
    <w:name w:val="Imported Style 1"/>
    <w:pPr>
      <w:numPr>
        <w:numId w:val="1"/>
      </w:numPr>
    </w:pPr>
  </w:style>
  <w:style w:type="paragraph" w:styleId="ListParagraph">
    <w:name w:val="List Paragraph"/>
    <w:pPr>
      <w:ind w:left="720"/>
    </w:pPr>
    <w:rPr>
      <w:rFonts w:cs="Arial Unicode MS"/>
      <w:color w:val="000000"/>
      <w:sz w:val="24"/>
      <w:szCs w:val="24"/>
      <w:u w:color="000000"/>
    </w:rPr>
  </w:style>
  <w:style w:type="numbering" w:customStyle="1" w:styleId="ImportedStyle2">
    <w:name w:val="Imported Style 2"/>
    <w:pPr>
      <w:numPr>
        <w:numId w:val="3"/>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45C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5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8096E"/>
    <w:rPr>
      <w:b/>
      <w:bCs/>
    </w:rPr>
  </w:style>
  <w:style w:type="character" w:customStyle="1" w:styleId="CommentSubjectChar">
    <w:name w:val="Comment Subject Char"/>
    <w:basedOn w:val="CommentTextChar"/>
    <w:link w:val="CommentSubject"/>
    <w:uiPriority w:val="99"/>
    <w:semiHidden/>
    <w:rsid w:val="00A8096E"/>
    <w:rPr>
      <w:b/>
      <w:bCs/>
    </w:rPr>
  </w:style>
  <w:style w:type="character" w:styleId="Strong">
    <w:name w:val="Strong"/>
    <w:basedOn w:val="DefaultParagraphFont"/>
    <w:uiPriority w:val="22"/>
    <w:qFormat/>
    <w:rsid w:val="00104F1E"/>
    <w:rPr>
      <w:b/>
      <w:bCs/>
    </w:rPr>
  </w:style>
  <w:style w:type="paragraph" w:styleId="Header">
    <w:name w:val="header"/>
    <w:basedOn w:val="Normal"/>
    <w:link w:val="HeaderChar"/>
    <w:uiPriority w:val="99"/>
    <w:unhideWhenUsed/>
    <w:rsid w:val="00651D35"/>
    <w:pPr>
      <w:tabs>
        <w:tab w:val="center" w:pos="4680"/>
        <w:tab w:val="right" w:pos="9360"/>
      </w:tabs>
    </w:pPr>
  </w:style>
  <w:style w:type="character" w:customStyle="1" w:styleId="HeaderChar">
    <w:name w:val="Header Char"/>
    <w:basedOn w:val="DefaultParagraphFont"/>
    <w:link w:val="Header"/>
    <w:uiPriority w:val="99"/>
    <w:rsid w:val="00651D35"/>
    <w:rPr>
      <w:sz w:val="24"/>
      <w:szCs w:val="24"/>
    </w:rPr>
  </w:style>
  <w:style w:type="paragraph" w:styleId="Footer">
    <w:name w:val="footer"/>
    <w:basedOn w:val="Normal"/>
    <w:link w:val="FooterChar"/>
    <w:uiPriority w:val="99"/>
    <w:unhideWhenUsed/>
    <w:rsid w:val="00651D35"/>
    <w:pPr>
      <w:tabs>
        <w:tab w:val="center" w:pos="4680"/>
        <w:tab w:val="right" w:pos="9360"/>
      </w:tabs>
    </w:pPr>
  </w:style>
  <w:style w:type="character" w:customStyle="1" w:styleId="FooterChar">
    <w:name w:val="Footer Char"/>
    <w:basedOn w:val="DefaultParagraphFont"/>
    <w:link w:val="Footer"/>
    <w:uiPriority w:val="99"/>
    <w:rsid w:val="00651D35"/>
    <w:rPr>
      <w:sz w:val="24"/>
      <w:szCs w:val="24"/>
    </w:rPr>
  </w:style>
  <w:style w:type="paragraph" w:styleId="NormalWeb">
    <w:name w:val="Normal (Web)"/>
    <w:basedOn w:val="Normal"/>
    <w:uiPriority w:val="99"/>
    <w:unhideWhenUsed/>
    <w:rsid w:val="00651D3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UnresolvedMention">
    <w:name w:val="Unresolved Mention"/>
    <w:basedOn w:val="DefaultParagraphFont"/>
    <w:uiPriority w:val="99"/>
    <w:semiHidden/>
    <w:unhideWhenUsed/>
    <w:rsid w:val="00C6651B"/>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cs="Arial Unicode MS"/>
      <w:color w:val="000000"/>
      <w:sz w:val="24"/>
      <w:szCs w:val="24"/>
      <w:u w:color="000000"/>
    </w:rPr>
  </w:style>
  <w:style w:type="paragraph" w:customStyle="1" w:styleId="Default">
    <w:name w:val="Default"/>
    <w:rPr>
      <w:rFonts w:ascii="Helvetica Neue" w:eastAsia="Helvetica Neue" w:hAnsi="Helvetica Neue" w:cs="Helvetica Neue"/>
      <w:color w:val="000000"/>
      <w:sz w:val="22"/>
      <w:szCs w:val="22"/>
      <w:u w:color="000000"/>
    </w:rPr>
  </w:style>
  <w:style w:type="numbering" w:customStyle="1" w:styleId="ImportedStyle1">
    <w:name w:val="Imported Style 1"/>
    <w:pPr>
      <w:numPr>
        <w:numId w:val="1"/>
      </w:numPr>
    </w:pPr>
  </w:style>
  <w:style w:type="paragraph" w:styleId="ListParagraph">
    <w:name w:val="List Paragraph"/>
    <w:pPr>
      <w:ind w:left="720"/>
    </w:pPr>
    <w:rPr>
      <w:rFonts w:cs="Arial Unicode MS"/>
      <w:color w:val="000000"/>
      <w:sz w:val="24"/>
      <w:szCs w:val="24"/>
      <w:u w:color="000000"/>
    </w:rPr>
  </w:style>
  <w:style w:type="numbering" w:customStyle="1" w:styleId="ImportedStyle2">
    <w:name w:val="Imported Style 2"/>
    <w:pPr>
      <w:numPr>
        <w:numId w:val="3"/>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45C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5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8096E"/>
    <w:rPr>
      <w:b/>
      <w:bCs/>
    </w:rPr>
  </w:style>
  <w:style w:type="character" w:customStyle="1" w:styleId="CommentSubjectChar">
    <w:name w:val="Comment Subject Char"/>
    <w:basedOn w:val="CommentTextChar"/>
    <w:link w:val="CommentSubject"/>
    <w:uiPriority w:val="99"/>
    <w:semiHidden/>
    <w:rsid w:val="00A8096E"/>
    <w:rPr>
      <w:b/>
      <w:bCs/>
    </w:rPr>
  </w:style>
  <w:style w:type="character" w:styleId="Strong">
    <w:name w:val="Strong"/>
    <w:basedOn w:val="DefaultParagraphFont"/>
    <w:uiPriority w:val="22"/>
    <w:qFormat/>
    <w:rsid w:val="00104F1E"/>
    <w:rPr>
      <w:b/>
      <w:bCs/>
    </w:rPr>
  </w:style>
  <w:style w:type="paragraph" w:styleId="Header">
    <w:name w:val="header"/>
    <w:basedOn w:val="Normal"/>
    <w:link w:val="HeaderChar"/>
    <w:uiPriority w:val="99"/>
    <w:unhideWhenUsed/>
    <w:rsid w:val="00651D35"/>
    <w:pPr>
      <w:tabs>
        <w:tab w:val="center" w:pos="4680"/>
        <w:tab w:val="right" w:pos="9360"/>
      </w:tabs>
    </w:pPr>
  </w:style>
  <w:style w:type="character" w:customStyle="1" w:styleId="HeaderChar">
    <w:name w:val="Header Char"/>
    <w:basedOn w:val="DefaultParagraphFont"/>
    <w:link w:val="Header"/>
    <w:uiPriority w:val="99"/>
    <w:rsid w:val="00651D35"/>
    <w:rPr>
      <w:sz w:val="24"/>
      <w:szCs w:val="24"/>
    </w:rPr>
  </w:style>
  <w:style w:type="paragraph" w:styleId="Footer">
    <w:name w:val="footer"/>
    <w:basedOn w:val="Normal"/>
    <w:link w:val="FooterChar"/>
    <w:uiPriority w:val="99"/>
    <w:unhideWhenUsed/>
    <w:rsid w:val="00651D35"/>
    <w:pPr>
      <w:tabs>
        <w:tab w:val="center" w:pos="4680"/>
        <w:tab w:val="right" w:pos="9360"/>
      </w:tabs>
    </w:pPr>
  </w:style>
  <w:style w:type="character" w:customStyle="1" w:styleId="FooterChar">
    <w:name w:val="Footer Char"/>
    <w:basedOn w:val="DefaultParagraphFont"/>
    <w:link w:val="Footer"/>
    <w:uiPriority w:val="99"/>
    <w:rsid w:val="00651D35"/>
    <w:rPr>
      <w:sz w:val="24"/>
      <w:szCs w:val="24"/>
    </w:rPr>
  </w:style>
  <w:style w:type="paragraph" w:styleId="NormalWeb">
    <w:name w:val="Normal (Web)"/>
    <w:basedOn w:val="Normal"/>
    <w:uiPriority w:val="99"/>
    <w:unhideWhenUsed/>
    <w:rsid w:val="00651D3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UnresolvedMention">
    <w:name w:val="Unresolved Mention"/>
    <w:basedOn w:val="DefaultParagraphFont"/>
    <w:uiPriority w:val="99"/>
    <w:semiHidden/>
    <w:unhideWhenUsed/>
    <w:rsid w:val="00C66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428328">
      <w:bodyDiv w:val="1"/>
      <w:marLeft w:val="0"/>
      <w:marRight w:val="0"/>
      <w:marTop w:val="0"/>
      <w:marBottom w:val="0"/>
      <w:divBdr>
        <w:top w:val="none" w:sz="0" w:space="0" w:color="auto"/>
        <w:left w:val="none" w:sz="0" w:space="0" w:color="auto"/>
        <w:bottom w:val="none" w:sz="0" w:space="0" w:color="auto"/>
        <w:right w:val="none" w:sz="0" w:space="0" w:color="auto"/>
      </w:divBdr>
    </w:div>
    <w:div w:id="626395285">
      <w:bodyDiv w:val="1"/>
      <w:marLeft w:val="0"/>
      <w:marRight w:val="0"/>
      <w:marTop w:val="0"/>
      <w:marBottom w:val="0"/>
      <w:divBdr>
        <w:top w:val="none" w:sz="0" w:space="0" w:color="auto"/>
        <w:left w:val="none" w:sz="0" w:space="0" w:color="auto"/>
        <w:bottom w:val="none" w:sz="0" w:space="0" w:color="auto"/>
        <w:right w:val="none" w:sz="0" w:space="0" w:color="auto"/>
      </w:divBdr>
      <w:divsChild>
        <w:div w:id="322197254">
          <w:marLeft w:val="0"/>
          <w:marRight w:val="0"/>
          <w:marTop w:val="0"/>
          <w:marBottom w:val="0"/>
          <w:divBdr>
            <w:top w:val="none" w:sz="0" w:space="0" w:color="auto"/>
            <w:left w:val="none" w:sz="0" w:space="0" w:color="auto"/>
            <w:bottom w:val="none" w:sz="0" w:space="0" w:color="auto"/>
            <w:right w:val="none" w:sz="0" w:space="0" w:color="auto"/>
          </w:divBdr>
          <w:divsChild>
            <w:div w:id="111830467">
              <w:marLeft w:val="0"/>
              <w:marRight w:val="0"/>
              <w:marTop w:val="0"/>
              <w:marBottom w:val="0"/>
              <w:divBdr>
                <w:top w:val="none" w:sz="0" w:space="0" w:color="auto"/>
                <w:left w:val="none" w:sz="0" w:space="0" w:color="auto"/>
                <w:bottom w:val="none" w:sz="0" w:space="0" w:color="auto"/>
                <w:right w:val="none" w:sz="0" w:space="0" w:color="auto"/>
              </w:divBdr>
              <w:divsChild>
                <w:div w:id="1994488347">
                  <w:marLeft w:val="0"/>
                  <w:marRight w:val="0"/>
                  <w:marTop w:val="0"/>
                  <w:marBottom w:val="0"/>
                  <w:divBdr>
                    <w:top w:val="none" w:sz="0" w:space="0" w:color="auto"/>
                    <w:left w:val="none" w:sz="0" w:space="0" w:color="auto"/>
                    <w:bottom w:val="none" w:sz="0" w:space="0" w:color="auto"/>
                    <w:right w:val="none" w:sz="0" w:space="0" w:color="auto"/>
                  </w:divBdr>
                  <w:divsChild>
                    <w:div w:id="188305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106373">
      <w:bodyDiv w:val="1"/>
      <w:marLeft w:val="0"/>
      <w:marRight w:val="0"/>
      <w:marTop w:val="0"/>
      <w:marBottom w:val="0"/>
      <w:divBdr>
        <w:top w:val="none" w:sz="0" w:space="0" w:color="auto"/>
        <w:left w:val="none" w:sz="0" w:space="0" w:color="auto"/>
        <w:bottom w:val="none" w:sz="0" w:space="0" w:color="auto"/>
        <w:right w:val="none" w:sz="0" w:space="0" w:color="auto"/>
      </w:divBdr>
      <w:divsChild>
        <w:div w:id="716972222">
          <w:marLeft w:val="0"/>
          <w:marRight w:val="0"/>
          <w:marTop w:val="0"/>
          <w:marBottom w:val="0"/>
          <w:divBdr>
            <w:top w:val="none" w:sz="0" w:space="0" w:color="auto"/>
            <w:left w:val="none" w:sz="0" w:space="0" w:color="auto"/>
            <w:bottom w:val="none" w:sz="0" w:space="0" w:color="auto"/>
            <w:right w:val="none" w:sz="0" w:space="0" w:color="auto"/>
          </w:divBdr>
          <w:divsChild>
            <w:div w:id="145174179">
              <w:marLeft w:val="0"/>
              <w:marRight w:val="0"/>
              <w:marTop w:val="0"/>
              <w:marBottom w:val="0"/>
              <w:divBdr>
                <w:top w:val="none" w:sz="0" w:space="0" w:color="auto"/>
                <w:left w:val="none" w:sz="0" w:space="0" w:color="auto"/>
                <w:bottom w:val="none" w:sz="0" w:space="0" w:color="auto"/>
                <w:right w:val="none" w:sz="0" w:space="0" w:color="auto"/>
              </w:divBdr>
              <w:divsChild>
                <w:div w:id="1315142605">
                  <w:marLeft w:val="0"/>
                  <w:marRight w:val="0"/>
                  <w:marTop w:val="0"/>
                  <w:marBottom w:val="0"/>
                  <w:divBdr>
                    <w:top w:val="none" w:sz="0" w:space="0" w:color="auto"/>
                    <w:left w:val="none" w:sz="0" w:space="0" w:color="auto"/>
                    <w:bottom w:val="none" w:sz="0" w:space="0" w:color="auto"/>
                    <w:right w:val="none" w:sz="0" w:space="0" w:color="auto"/>
                  </w:divBdr>
                  <w:divsChild>
                    <w:div w:id="7658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988671">
      <w:bodyDiv w:val="1"/>
      <w:marLeft w:val="0"/>
      <w:marRight w:val="0"/>
      <w:marTop w:val="0"/>
      <w:marBottom w:val="0"/>
      <w:divBdr>
        <w:top w:val="none" w:sz="0" w:space="0" w:color="auto"/>
        <w:left w:val="none" w:sz="0" w:space="0" w:color="auto"/>
        <w:bottom w:val="none" w:sz="0" w:space="0" w:color="auto"/>
        <w:right w:val="none" w:sz="0" w:space="0" w:color="auto"/>
      </w:divBdr>
      <w:divsChild>
        <w:div w:id="1367683487">
          <w:marLeft w:val="0"/>
          <w:marRight w:val="0"/>
          <w:marTop w:val="0"/>
          <w:marBottom w:val="0"/>
          <w:divBdr>
            <w:top w:val="none" w:sz="0" w:space="0" w:color="auto"/>
            <w:left w:val="none" w:sz="0" w:space="0" w:color="auto"/>
            <w:bottom w:val="none" w:sz="0" w:space="0" w:color="auto"/>
            <w:right w:val="none" w:sz="0" w:space="0" w:color="auto"/>
          </w:divBdr>
          <w:divsChild>
            <w:div w:id="330640656">
              <w:marLeft w:val="0"/>
              <w:marRight w:val="0"/>
              <w:marTop w:val="0"/>
              <w:marBottom w:val="0"/>
              <w:divBdr>
                <w:top w:val="none" w:sz="0" w:space="0" w:color="auto"/>
                <w:left w:val="none" w:sz="0" w:space="0" w:color="auto"/>
                <w:bottom w:val="none" w:sz="0" w:space="0" w:color="auto"/>
                <w:right w:val="none" w:sz="0" w:space="0" w:color="auto"/>
              </w:divBdr>
              <w:divsChild>
                <w:div w:id="193926549">
                  <w:marLeft w:val="0"/>
                  <w:marRight w:val="0"/>
                  <w:marTop w:val="0"/>
                  <w:marBottom w:val="0"/>
                  <w:divBdr>
                    <w:top w:val="none" w:sz="0" w:space="0" w:color="auto"/>
                    <w:left w:val="none" w:sz="0" w:space="0" w:color="auto"/>
                    <w:bottom w:val="none" w:sz="0" w:space="0" w:color="auto"/>
                    <w:right w:val="none" w:sz="0" w:space="0" w:color="auto"/>
                  </w:divBdr>
                  <w:divsChild>
                    <w:div w:id="54244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35319">
      <w:bodyDiv w:val="1"/>
      <w:marLeft w:val="0"/>
      <w:marRight w:val="0"/>
      <w:marTop w:val="0"/>
      <w:marBottom w:val="0"/>
      <w:divBdr>
        <w:top w:val="none" w:sz="0" w:space="0" w:color="auto"/>
        <w:left w:val="none" w:sz="0" w:space="0" w:color="auto"/>
        <w:bottom w:val="none" w:sz="0" w:space="0" w:color="auto"/>
        <w:right w:val="none" w:sz="0" w:space="0" w:color="auto"/>
      </w:divBdr>
    </w:div>
    <w:div w:id="1859344337">
      <w:bodyDiv w:val="1"/>
      <w:marLeft w:val="0"/>
      <w:marRight w:val="0"/>
      <w:marTop w:val="0"/>
      <w:marBottom w:val="0"/>
      <w:divBdr>
        <w:top w:val="none" w:sz="0" w:space="0" w:color="auto"/>
        <w:left w:val="none" w:sz="0" w:space="0" w:color="auto"/>
        <w:bottom w:val="none" w:sz="0" w:space="0" w:color="auto"/>
        <w:right w:val="none" w:sz="0" w:space="0" w:color="auto"/>
      </w:divBdr>
      <w:divsChild>
        <w:div w:id="86199171">
          <w:marLeft w:val="0"/>
          <w:marRight w:val="0"/>
          <w:marTop w:val="0"/>
          <w:marBottom w:val="0"/>
          <w:divBdr>
            <w:top w:val="none" w:sz="0" w:space="0" w:color="auto"/>
            <w:left w:val="none" w:sz="0" w:space="0" w:color="auto"/>
            <w:bottom w:val="none" w:sz="0" w:space="0" w:color="auto"/>
            <w:right w:val="none" w:sz="0" w:space="0" w:color="auto"/>
          </w:divBdr>
          <w:divsChild>
            <w:div w:id="481778748">
              <w:marLeft w:val="0"/>
              <w:marRight w:val="0"/>
              <w:marTop w:val="0"/>
              <w:marBottom w:val="0"/>
              <w:divBdr>
                <w:top w:val="none" w:sz="0" w:space="0" w:color="auto"/>
                <w:left w:val="none" w:sz="0" w:space="0" w:color="auto"/>
                <w:bottom w:val="none" w:sz="0" w:space="0" w:color="auto"/>
                <w:right w:val="none" w:sz="0" w:space="0" w:color="auto"/>
              </w:divBdr>
              <w:divsChild>
                <w:div w:id="1269779946">
                  <w:marLeft w:val="0"/>
                  <w:marRight w:val="0"/>
                  <w:marTop w:val="0"/>
                  <w:marBottom w:val="0"/>
                  <w:divBdr>
                    <w:top w:val="none" w:sz="0" w:space="0" w:color="auto"/>
                    <w:left w:val="none" w:sz="0" w:space="0" w:color="auto"/>
                    <w:bottom w:val="none" w:sz="0" w:space="0" w:color="auto"/>
                    <w:right w:val="none" w:sz="0" w:space="0" w:color="auto"/>
                  </w:divBdr>
                  <w:divsChild>
                    <w:div w:id="49415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jobopenings@woodwellclimate.org"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558</Words>
  <Characters>3185</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Shauna Conley</dc:creator>
  <cp:lastModifiedBy>Amanda Poston</cp:lastModifiedBy>
  <cp:revision>6</cp:revision>
  <cp:lastPrinted>2020-07-08T17:28:00Z</cp:lastPrinted>
  <dcterms:created xsi:type="dcterms:W3CDTF">2020-12-01T22:16:00Z</dcterms:created>
  <dcterms:modified xsi:type="dcterms:W3CDTF">2020-12-03T18:49:00Z</dcterms:modified>
</cp:coreProperties>
</file>