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7737E" w14:textId="0FC9A0E2" w:rsidR="00FE6063" w:rsidRPr="00115377" w:rsidRDefault="00C74061" w:rsidP="00D206A5">
      <w:pPr>
        <w:spacing w:before="100" w:beforeAutospacing="1" w:after="100" w:afterAutospacing="1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Faculty position(s) in Marine Sciences at UConn</w:t>
      </w:r>
    </w:p>
    <w:p w14:paraId="4F467E31" w14:textId="2192B254" w:rsidR="00FE6063" w:rsidRPr="00115377" w:rsidRDefault="00FE6063" w:rsidP="00115377">
      <w:pPr>
        <w:rPr>
          <w:rFonts w:ascii="Calibri" w:hAnsi="Calibri"/>
        </w:rPr>
      </w:pPr>
      <w:r w:rsidRPr="00115377">
        <w:rPr>
          <w:rFonts w:ascii="Calibri" w:eastAsia="Times New Roman" w:hAnsi="Calibri" w:cs="Times New Roman"/>
        </w:rPr>
        <w:t>The College of Liberal Arts and Sciences</w:t>
      </w:r>
      <w:r w:rsidR="00D206A5" w:rsidRPr="00115377">
        <w:rPr>
          <w:rFonts w:ascii="Calibri" w:eastAsia="Times New Roman" w:hAnsi="Calibri" w:cs="Times New Roman"/>
        </w:rPr>
        <w:t xml:space="preserve"> at the University of Connecticut (UConn) invites applications for </w:t>
      </w:r>
      <w:r w:rsidRPr="00115377">
        <w:rPr>
          <w:rFonts w:ascii="Calibri" w:eastAsia="Times New Roman" w:hAnsi="Calibri" w:cs="Times New Roman"/>
        </w:rPr>
        <w:t>four positions at the level of Assistant Professor</w:t>
      </w:r>
      <w:r w:rsidR="008F64E1" w:rsidRPr="00115377">
        <w:rPr>
          <w:rFonts w:ascii="Calibri" w:eastAsia="Times New Roman" w:hAnsi="Calibri" w:cs="Times New Roman"/>
        </w:rPr>
        <w:t xml:space="preserve"> </w:t>
      </w:r>
      <w:r w:rsidR="008F64E1" w:rsidRPr="00115377">
        <w:rPr>
          <w:rFonts w:ascii="Calibri" w:hAnsi="Calibri" w:cs="Helvetica"/>
          <w:b/>
          <w:bCs/>
          <w:color w:val="FB0207"/>
        </w:rPr>
        <w:t>(#17334, 494836)</w:t>
      </w:r>
      <w:r w:rsidRPr="00115377">
        <w:rPr>
          <w:rFonts w:ascii="Calibri" w:eastAsia="Times New Roman" w:hAnsi="Calibri" w:cs="Times New Roman"/>
        </w:rPr>
        <w:t xml:space="preserve"> </w:t>
      </w:r>
      <w:r w:rsidR="00D206A5" w:rsidRPr="00115377">
        <w:rPr>
          <w:rFonts w:ascii="Calibri" w:eastAsia="Times New Roman" w:hAnsi="Calibri" w:cs="Times New Roman"/>
        </w:rPr>
        <w:t xml:space="preserve">and two positions at the Associate or Full Professor level </w:t>
      </w:r>
      <w:r w:rsidR="008F64E1" w:rsidRPr="00115377">
        <w:rPr>
          <w:rFonts w:ascii="Calibri" w:hAnsi="Calibri" w:cs="Helvetica"/>
          <w:b/>
          <w:bCs/>
          <w:color w:val="FB0207"/>
        </w:rPr>
        <w:t xml:space="preserve">(#17339, 494839) </w:t>
      </w:r>
      <w:r w:rsidRPr="00115377">
        <w:rPr>
          <w:rFonts w:ascii="Calibri" w:eastAsia="Times New Roman" w:hAnsi="Calibri" w:cs="Times New Roman"/>
        </w:rPr>
        <w:t>as part of a cluster hire in the</w:t>
      </w:r>
      <w:r w:rsidRPr="00115377">
        <w:rPr>
          <w:rFonts w:ascii="Calibri" w:eastAsia="Times New Roman" w:hAnsi="Calibri" w:cs="Times New Roman"/>
          <w:b/>
        </w:rPr>
        <w:t xml:space="preserve"> Environment and Human Interactions</w:t>
      </w:r>
      <w:r w:rsidRPr="00115377">
        <w:rPr>
          <w:rFonts w:ascii="Calibri" w:eastAsia="Times New Roman" w:hAnsi="Calibri" w:cs="Times New Roman"/>
        </w:rPr>
        <w:t>. We seek a range of scholars on subjects</w:t>
      </w:r>
      <w:r w:rsidR="00B25A31" w:rsidRPr="00115377">
        <w:rPr>
          <w:rFonts w:ascii="Calibri" w:eastAsia="Times New Roman" w:hAnsi="Calibri" w:cs="Times New Roman"/>
        </w:rPr>
        <w:t xml:space="preserve"> broadly related to </w:t>
      </w:r>
      <w:r w:rsidR="00D206A5" w:rsidRPr="00115377">
        <w:rPr>
          <w:rFonts w:ascii="Calibri" w:eastAsia="Times New Roman" w:hAnsi="Calibri" w:cs="Times New Roman"/>
        </w:rPr>
        <w:t>climate change, pollution, water supply</w:t>
      </w:r>
      <w:r w:rsidRPr="00115377">
        <w:rPr>
          <w:rFonts w:ascii="Calibri" w:eastAsia="Times New Roman" w:hAnsi="Calibri" w:cs="Times New Roman"/>
        </w:rPr>
        <w:t>, policy, and society’s response.</w:t>
      </w:r>
      <w:r w:rsidR="00922243" w:rsidRPr="00115377">
        <w:rPr>
          <w:rFonts w:ascii="Calibri" w:eastAsia="Times New Roman" w:hAnsi="Calibri" w:cs="Times New Roman"/>
        </w:rPr>
        <w:t xml:space="preserve"> </w:t>
      </w:r>
      <w:r w:rsidR="00922243" w:rsidRPr="00115377">
        <w:rPr>
          <w:rFonts w:ascii="Calibri" w:hAnsi="Calibri"/>
        </w:rPr>
        <w:t xml:space="preserve">Applicants may be hired in the following departments: Anthropology, Chemistry, Geography, Marine Sciences, Political Science, Public Policy, and/or Sociology.  </w:t>
      </w:r>
    </w:p>
    <w:p w14:paraId="31FA9D01" w14:textId="6EDE9ACC" w:rsidR="00D206A5" w:rsidRPr="00115377" w:rsidRDefault="00FE6063" w:rsidP="00D206A5">
      <w:pPr>
        <w:spacing w:before="100" w:beforeAutospacing="1" w:after="100" w:afterAutospacing="1" w:line="276" w:lineRule="auto"/>
        <w:rPr>
          <w:rFonts w:ascii="Calibri" w:eastAsia="Times New Roman" w:hAnsi="Calibri" w:cs="Times New Roman"/>
        </w:rPr>
      </w:pPr>
      <w:r w:rsidRPr="00115377">
        <w:rPr>
          <w:rFonts w:ascii="Calibri" w:eastAsia="Times New Roman" w:hAnsi="Calibri" w:cs="Times New Roman"/>
        </w:rPr>
        <w:t xml:space="preserve">Our planet is undergoing changes that radically affect human experience and society. Through </w:t>
      </w:r>
      <w:r w:rsidR="0057278A" w:rsidRPr="00115377">
        <w:rPr>
          <w:rFonts w:ascii="Calibri" w:eastAsia="Times New Roman" w:hAnsi="Calibri" w:cs="Times New Roman"/>
        </w:rPr>
        <w:t xml:space="preserve">the </w:t>
      </w:r>
      <w:r w:rsidRPr="00115377">
        <w:rPr>
          <w:rFonts w:ascii="Calibri" w:eastAsia="Times New Roman" w:hAnsi="Calibri" w:cs="Times New Roman"/>
        </w:rPr>
        <w:t xml:space="preserve">initiative on the </w:t>
      </w:r>
      <w:r w:rsidRPr="00115377">
        <w:rPr>
          <w:rFonts w:ascii="Calibri" w:eastAsia="Times New Roman" w:hAnsi="Calibri" w:cs="Times New Roman"/>
          <w:b/>
        </w:rPr>
        <w:t>Environment and Human Interactions</w:t>
      </w:r>
      <w:r w:rsidRPr="00115377">
        <w:rPr>
          <w:rFonts w:ascii="Calibri" w:eastAsia="Times New Roman" w:hAnsi="Calibri" w:cs="Times New Roman"/>
        </w:rPr>
        <w:t xml:space="preserve">, </w:t>
      </w:r>
      <w:r w:rsidR="00C02B5E" w:rsidRPr="00115377">
        <w:rPr>
          <w:rFonts w:ascii="Calibri" w:eastAsia="Times New Roman" w:hAnsi="Calibri" w:cs="Times New Roman"/>
        </w:rPr>
        <w:t xml:space="preserve">UConn </w:t>
      </w:r>
      <w:r w:rsidRPr="00115377">
        <w:rPr>
          <w:rFonts w:ascii="Calibri" w:eastAsia="Times New Roman" w:hAnsi="Calibri" w:cs="Times New Roman"/>
        </w:rPr>
        <w:t xml:space="preserve">seeks scholars committed to advancing knowledge about critical issues and developing interdisciplinary strategies to </w:t>
      </w:r>
      <w:r w:rsidR="00817775" w:rsidRPr="00115377">
        <w:rPr>
          <w:rFonts w:ascii="Calibri" w:eastAsia="Times New Roman" w:hAnsi="Calibri" w:cs="Times New Roman"/>
        </w:rPr>
        <w:t xml:space="preserve">address </w:t>
      </w:r>
      <w:r w:rsidRPr="00115377">
        <w:rPr>
          <w:rFonts w:ascii="Calibri" w:eastAsia="Times New Roman" w:hAnsi="Calibri" w:cs="Times New Roman"/>
        </w:rPr>
        <w:t xml:space="preserve">environmental and societal harm. This cluster hire </w:t>
      </w:r>
      <w:r w:rsidR="00155B41" w:rsidRPr="00115377">
        <w:rPr>
          <w:rFonts w:ascii="Calibri" w:eastAsia="Times New Roman" w:hAnsi="Calibri" w:cs="Times New Roman"/>
        </w:rPr>
        <w:t xml:space="preserve">will </w:t>
      </w:r>
      <w:r w:rsidRPr="00115377">
        <w:rPr>
          <w:rFonts w:ascii="Calibri" w:eastAsia="Times New Roman" w:hAnsi="Calibri" w:cs="Times New Roman"/>
        </w:rPr>
        <w:t>promote meaningful engagement among physical, natural</w:t>
      </w:r>
      <w:r w:rsidR="00C02B5E" w:rsidRPr="00115377">
        <w:rPr>
          <w:rFonts w:ascii="Calibri" w:eastAsia="Times New Roman" w:hAnsi="Calibri" w:cs="Times New Roman"/>
        </w:rPr>
        <w:t>,</w:t>
      </w:r>
      <w:r w:rsidRPr="00115377">
        <w:rPr>
          <w:rFonts w:ascii="Calibri" w:eastAsia="Times New Roman" w:hAnsi="Calibri" w:cs="Times New Roman"/>
        </w:rPr>
        <w:t xml:space="preserve"> and social scientists through the potential for collaborative research, </w:t>
      </w:r>
      <w:r w:rsidR="00ED5FB1" w:rsidRPr="00115377">
        <w:rPr>
          <w:rFonts w:ascii="Calibri" w:eastAsia="Times New Roman" w:hAnsi="Calibri" w:cs="Times New Roman"/>
        </w:rPr>
        <w:t xml:space="preserve">teaching, </w:t>
      </w:r>
      <w:r w:rsidRPr="00115377">
        <w:rPr>
          <w:rFonts w:ascii="Calibri" w:eastAsia="Times New Roman" w:hAnsi="Calibri" w:cs="Times New Roman"/>
        </w:rPr>
        <w:t xml:space="preserve">and outreach initiatives. </w:t>
      </w:r>
    </w:p>
    <w:p w14:paraId="2B01BCEA" w14:textId="5EE304A2" w:rsidR="00BA600D" w:rsidRPr="00115377" w:rsidRDefault="00D206A5" w:rsidP="008A7476">
      <w:pPr>
        <w:spacing w:line="276" w:lineRule="auto"/>
        <w:rPr>
          <w:rFonts w:ascii="Calibri" w:eastAsia="Garamond" w:hAnsi="Calibri" w:cs="Garamond"/>
        </w:rPr>
      </w:pPr>
      <w:r w:rsidRPr="00115377">
        <w:rPr>
          <w:rFonts w:ascii="Calibri" w:hAnsi="Calibri" w:cs="Helvetica"/>
        </w:rPr>
        <w:t xml:space="preserve">As part of the cluster hire, the </w:t>
      </w:r>
      <w:r w:rsidR="003C3B6C" w:rsidRPr="00115377">
        <w:rPr>
          <w:rFonts w:ascii="Calibri" w:hAnsi="Calibri" w:cs="Helvetica"/>
        </w:rPr>
        <w:t xml:space="preserve">UConn </w:t>
      </w:r>
      <w:r w:rsidRPr="00115377">
        <w:rPr>
          <w:rFonts w:ascii="Calibri" w:hAnsi="Calibri" w:cs="Helvetica"/>
        </w:rPr>
        <w:t>Department of Marine Sciences invites applications for</w:t>
      </w:r>
      <w:r w:rsidR="008A7476" w:rsidRPr="00115377">
        <w:rPr>
          <w:rFonts w:ascii="Calibri" w:hAnsi="Calibri" w:cs="Helvetica"/>
        </w:rPr>
        <w:t xml:space="preserve"> </w:t>
      </w:r>
      <w:r w:rsidR="00BA600D" w:rsidRPr="00115377">
        <w:rPr>
          <w:rFonts w:ascii="Calibri" w:hAnsi="Calibri" w:cs="Helvetica"/>
        </w:rPr>
        <w:t xml:space="preserve">one </w:t>
      </w:r>
      <w:r w:rsidR="00155B41" w:rsidRPr="00115377">
        <w:rPr>
          <w:rFonts w:ascii="Calibri" w:hAnsi="Calibri" w:cs="Helvetica"/>
        </w:rPr>
        <w:t xml:space="preserve">or </w:t>
      </w:r>
      <w:r w:rsidR="008A7476" w:rsidRPr="00115377">
        <w:rPr>
          <w:rFonts w:ascii="Calibri" w:hAnsi="Calibri" w:cs="Helvetica"/>
        </w:rPr>
        <w:t>two</w:t>
      </w:r>
      <w:r w:rsidRPr="00115377">
        <w:rPr>
          <w:rFonts w:ascii="Calibri" w:hAnsi="Calibri" w:cs="Helvetica"/>
          <w:color w:val="4472C4" w:themeColor="accent1"/>
        </w:rPr>
        <w:t xml:space="preserve"> </w:t>
      </w:r>
      <w:r w:rsidRPr="00115377">
        <w:rPr>
          <w:rFonts w:ascii="Calibri" w:hAnsi="Calibri" w:cs="Helvetica"/>
        </w:rPr>
        <w:t>9-month, tenure-track position(s)</w:t>
      </w:r>
      <w:r w:rsidR="00B25A31" w:rsidRPr="00115377">
        <w:rPr>
          <w:rFonts w:ascii="Calibri" w:hAnsi="Calibri" w:cs="Helvetica"/>
        </w:rPr>
        <w:t xml:space="preserve"> as Assistant, Asso</w:t>
      </w:r>
      <w:r w:rsidRPr="00115377">
        <w:rPr>
          <w:rFonts w:ascii="Calibri" w:hAnsi="Calibri" w:cs="Helvetica"/>
        </w:rPr>
        <w:t>c</w:t>
      </w:r>
      <w:r w:rsidR="00B25A31" w:rsidRPr="00115377">
        <w:rPr>
          <w:rFonts w:ascii="Calibri" w:hAnsi="Calibri" w:cs="Helvetica"/>
        </w:rPr>
        <w:t>i</w:t>
      </w:r>
      <w:r w:rsidRPr="00115377">
        <w:rPr>
          <w:rFonts w:ascii="Calibri" w:hAnsi="Calibri" w:cs="Helvetica"/>
        </w:rPr>
        <w:t>ate or Full Professor</w:t>
      </w:r>
      <w:r w:rsidR="00155B41" w:rsidRPr="00115377">
        <w:rPr>
          <w:rFonts w:ascii="Calibri" w:hAnsi="Calibri" w:cs="Helvetica"/>
        </w:rPr>
        <w:t xml:space="preserve"> in</w:t>
      </w:r>
      <w:r w:rsidRPr="00115377">
        <w:rPr>
          <w:rFonts w:ascii="Calibri" w:hAnsi="Calibri" w:cs="Helvetica"/>
        </w:rPr>
        <w:t xml:space="preserve"> </w:t>
      </w:r>
      <w:r w:rsidR="00B25A31" w:rsidRPr="00115377">
        <w:rPr>
          <w:rFonts w:ascii="Calibri" w:hAnsi="Calibri" w:cs="Helvetica"/>
          <w:color w:val="262626"/>
        </w:rPr>
        <w:t>areas</w:t>
      </w:r>
      <w:r w:rsidRPr="00115377">
        <w:rPr>
          <w:rFonts w:ascii="Calibri" w:hAnsi="Calibri" w:cs="Helvetica"/>
          <w:color w:val="262626"/>
        </w:rPr>
        <w:t xml:space="preserve"> relat</w:t>
      </w:r>
      <w:r w:rsidR="00155B41" w:rsidRPr="00115377">
        <w:rPr>
          <w:rFonts w:ascii="Calibri" w:hAnsi="Calibri" w:cs="Helvetica"/>
          <w:color w:val="262626"/>
        </w:rPr>
        <w:t>ed</w:t>
      </w:r>
      <w:r w:rsidRPr="00115377">
        <w:rPr>
          <w:rFonts w:ascii="Calibri" w:hAnsi="Calibri" w:cs="Helvetica"/>
          <w:color w:val="262626"/>
        </w:rPr>
        <w:t xml:space="preserve"> to global</w:t>
      </w:r>
      <w:r w:rsidR="00B25A31" w:rsidRPr="00115377">
        <w:rPr>
          <w:rFonts w:ascii="Calibri" w:hAnsi="Calibri" w:cs="Helvetica"/>
          <w:color w:val="262626"/>
        </w:rPr>
        <w:t xml:space="preserve"> change and human alterations on</w:t>
      </w:r>
      <w:r w:rsidR="00BA600D" w:rsidRPr="00115377">
        <w:rPr>
          <w:rFonts w:ascii="Calibri" w:hAnsi="Calibri" w:cs="Helvetica"/>
          <w:color w:val="262626"/>
        </w:rPr>
        <w:t xml:space="preserve"> marine systems</w:t>
      </w:r>
      <w:r w:rsidRPr="00115377">
        <w:rPr>
          <w:rFonts w:ascii="Calibri" w:hAnsi="Calibri" w:cs="Helvetica"/>
          <w:color w:val="262626"/>
        </w:rPr>
        <w:t xml:space="preserve">.  </w:t>
      </w:r>
      <w:r w:rsidR="00ED5FB1" w:rsidRPr="00115377">
        <w:rPr>
          <w:rFonts w:ascii="Calibri" w:eastAsia="Garamond" w:hAnsi="Calibri" w:cs="Garamond"/>
        </w:rPr>
        <w:t>Specific areas of research of particular interest include</w:t>
      </w:r>
      <w:r w:rsidR="003210EE">
        <w:rPr>
          <w:rFonts w:ascii="Calibri" w:eastAsia="Garamond" w:hAnsi="Calibri" w:cs="Garamond"/>
        </w:rPr>
        <w:t xml:space="preserve"> (but are not restricted to)</w:t>
      </w:r>
      <w:bookmarkStart w:id="0" w:name="_GoBack"/>
      <w:bookmarkEnd w:id="0"/>
      <w:r w:rsidR="00ED5FB1" w:rsidRPr="00115377">
        <w:rPr>
          <w:rFonts w:ascii="Calibri" w:eastAsia="Garamond" w:hAnsi="Calibri" w:cs="Garamond"/>
        </w:rPr>
        <w:t xml:space="preserve">: </w:t>
      </w:r>
      <w:r w:rsidRPr="00115377">
        <w:rPr>
          <w:rFonts w:ascii="Calibri" w:eastAsia="Garamond" w:hAnsi="Calibri" w:cs="Garamond"/>
        </w:rPr>
        <w:t xml:space="preserve">sea level rise, ocean </w:t>
      </w:r>
      <w:r w:rsidR="00B25A31" w:rsidRPr="00115377">
        <w:rPr>
          <w:rFonts w:ascii="Calibri" w:eastAsia="Garamond" w:hAnsi="Calibri" w:cs="Garamond"/>
        </w:rPr>
        <w:t xml:space="preserve">dynamics and </w:t>
      </w:r>
      <w:r w:rsidRPr="00115377">
        <w:rPr>
          <w:rFonts w:ascii="Calibri" w:eastAsia="Garamond" w:hAnsi="Calibri" w:cs="Garamond"/>
        </w:rPr>
        <w:t xml:space="preserve">circulation, </w:t>
      </w:r>
      <w:r w:rsidR="0057278A" w:rsidRPr="00115377">
        <w:rPr>
          <w:rFonts w:ascii="Calibri" w:eastAsia="Garamond" w:hAnsi="Calibri" w:cs="Garamond"/>
        </w:rPr>
        <w:t xml:space="preserve">coastal processes, </w:t>
      </w:r>
      <w:r w:rsidRPr="00115377">
        <w:rPr>
          <w:rFonts w:ascii="Calibri" w:eastAsia="Garamond" w:hAnsi="Calibri" w:cs="Garamond"/>
        </w:rPr>
        <w:t xml:space="preserve">biogeochemical cycles, ocean acidification and deoxygenation, marine biodiversity and conservation, marine microbial processes, </w:t>
      </w:r>
      <w:r w:rsidR="0057278A" w:rsidRPr="00115377">
        <w:rPr>
          <w:rFonts w:ascii="Calibri" w:eastAsia="Garamond" w:hAnsi="Calibri" w:cs="Garamond"/>
        </w:rPr>
        <w:t>and</w:t>
      </w:r>
      <w:r w:rsidR="003C3B6C" w:rsidRPr="00115377">
        <w:rPr>
          <w:rFonts w:ascii="Calibri" w:eastAsia="Garamond" w:hAnsi="Calibri" w:cs="Garamond"/>
        </w:rPr>
        <w:t xml:space="preserve"> </w:t>
      </w:r>
      <w:r w:rsidRPr="00115377">
        <w:rPr>
          <w:rFonts w:ascii="Calibri" w:hAnsi="Calibri"/>
        </w:rPr>
        <w:t xml:space="preserve">contaminants </w:t>
      </w:r>
      <w:r w:rsidR="00B25A31" w:rsidRPr="00115377">
        <w:rPr>
          <w:rFonts w:ascii="Calibri" w:hAnsi="Calibri"/>
        </w:rPr>
        <w:t>and their ef</w:t>
      </w:r>
      <w:r w:rsidRPr="00115377">
        <w:rPr>
          <w:rFonts w:ascii="Calibri" w:hAnsi="Calibri"/>
        </w:rPr>
        <w:t>fect</w:t>
      </w:r>
      <w:r w:rsidR="00B25A31" w:rsidRPr="00115377">
        <w:rPr>
          <w:rFonts w:ascii="Calibri" w:hAnsi="Calibri"/>
        </w:rPr>
        <w:t>s</w:t>
      </w:r>
      <w:r w:rsidRPr="00115377">
        <w:rPr>
          <w:rFonts w:ascii="Calibri" w:hAnsi="Calibri"/>
        </w:rPr>
        <w:t xml:space="preserve"> </w:t>
      </w:r>
      <w:r w:rsidR="003C3B6C" w:rsidRPr="00115377">
        <w:rPr>
          <w:rFonts w:ascii="Calibri" w:hAnsi="Calibri"/>
        </w:rPr>
        <w:t xml:space="preserve">on </w:t>
      </w:r>
      <w:r w:rsidRPr="00115377">
        <w:rPr>
          <w:rFonts w:ascii="Calibri" w:hAnsi="Calibri"/>
        </w:rPr>
        <w:t>marine environments</w:t>
      </w:r>
      <w:r w:rsidR="00B25A31" w:rsidRPr="00115377">
        <w:rPr>
          <w:rFonts w:ascii="Calibri" w:eastAsia="Garamond" w:hAnsi="Calibri" w:cs="Garamond"/>
        </w:rPr>
        <w:t>.</w:t>
      </w:r>
      <w:r w:rsidRPr="00115377">
        <w:rPr>
          <w:rFonts w:ascii="Calibri" w:eastAsia="Garamond" w:hAnsi="Calibri" w:cs="Garamond"/>
        </w:rPr>
        <w:t xml:space="preserve"> </w:t>
      </w:r>
      <w:r w:rsidR="00B25A31" w:rsidRPr="00115377">
        <w:rPr>
          <w:rFonts w:ascii="Calibri" w:eastAsia="Garamond" w:hAnsi="Calibri" w:cs="Garamond"/>
        </w:rPr>
        <w:t xml:space="preserve">The successful candidate(s) will be </w:t>
      </w:r>
      <w:r w:rsidR="008A7476" w:rsidRPr="00115377">
        <w:rPr>
          <w:rFonts w:ascii="Calibri" w:eastAsia="Garamond" w:hAnsi="Calibri" w:cs="Garamond"/>
        </w:rPr>
        <w:t>expected to contribute to</w:t>
      </w:r>
      <w:r w:rsidR="00F267CC" w:rsidRPr="00115377">
        <w:rPr>
          <w:rFonts w:ascii="Calibri" w:eastAsia="Garamond" w:hAnsi="Calibri" w:cs="Garamond"/>
        </w:rPr>
        <w:t xml:space="preserve"> </w:t>
      </w:r>
      <w:r w:rsidR="0057278A" w:rsidRPr="00115377">
        <w:rPr>
          <w:rFonts w:ascii="Calibri" w:eastAsia="Garamond" w:hAnsi="Calibri" w:cs="Garamond"/>
        </w:rPr>
        <w:t xml:space="preserve">teaching </w:t>
      </w:r>
      <w:r w:rsidR="00F267CC" w:rsidRPr="00115377">
        <w:rPr>
          <w:rFonts w:ascii="Calibri" w:eastAsia="Garamond" w:hAnsi="Calibri" w:cs="Garamond"/>
        </w:rPr>
        <w:t>in the</w:t>
      </w:r>
      <w:r w:rsidR="008A7476" w:rsidRPr="00115377">
        <w:rPr>
          <w:rFonts w:ascii="Calibri" w:eastAsia="Garamond" w:hAnsi="Calibri" w:cs="Garamond"/>
        </w:rPr>
        <w:t xml:space="preserve"> undergraduate </w:t>
      </w:r>
      <w:r w:rsidR="00F267CC" w:rsidRPr="00115377">
        <w:rPr>
          <w:rFonts w:ascii="Calibri" w:eastAsia="Garamond" w:hAnsi="Calibri" w:cs="Garamond"/>
        </w:rPr>
        <w:t xml:space="preserve">Marine Sciences major </w:t>
      </w:r>
      <w:r w:rsidR="008A7476" w:rsidRPr="00115377">
        <w:rPr>
          <w:rFonts w:ascii="Calibri" w:eastAsia="Garamond" w:hAnsi="Calibri" w:cs="Garamond"/>
        </w:rPr>
        <w:t xml:space="preserve">and graduate </w:t>
      </w:r>
      <w:r w:rsidR="00F267CC" w:rsidRPr="00115377">
        <w:rPr>
          <w:rFonts w:ascii="Calibri" w:eastAsia="Garamond" w:hAnsi="Calibri" w:cs="Garamond"/>
        </w:rPr>
        <w:t>Oceanography degree</w:t>
      </w:r>
      <w:r w:rsidR="008A7476" w:rsidRPr="00115377">
        <w:rPr>
          <w:rFonts w:ascii="Calibri" w:eastAsia="Garamond" w:hAnsi="Calibri" w:cs="Garamond"/>
        </w:rPr>
        <w:t xml:space="preserve">. Applicants should </w:t>
      </w:r>
      <w:r w:rsidR="00ED5FB1" w:rsidRPr="00115377">
        <w:rPr>
          <w:rFonts w:ascii="Calibri" w:eastAsia="Garamond" w:hAnsi="Calibri" w:cs="Garamond"/>
        </w:rPr>
        <w:t xml:space="preserve">provide detailed explanation of how they would </w:t>
      </w:r>
      <w:r w:rsidR="00BA600D" w:rsidRPr="00115377">
        <w:rPr>
          <w:rFonts w:ascii="Calibri" w:eastAsia="Garamond" w:hAnsi="Calibri" w:cs="Garamond"/>
        </w:rPr>
        <w:t xml:space="preserve">engage with </w:t>
      </w:r>
      <w:r w:rsidR="00ED5FB1" w:rsidRPr="00115377">
        <w:rPr>
          <w:rFonts w:ascii="Calibri" w:eastAsia="Garamond" w:hAnsi="Calibri" w:cs="Garamond"/>
        </w:rPr>
        <w:t xml:space="preserve">and take advantage of </w:t>
      </w:r>
      <w:r w:rsidR="00BA600D" w:rsidRPr="00115377">
        <w:rPr>
          <w:rFonts w:ascii="Calibri" w:eastAsia="Garamond" w:hAnsi="Calibri" w:cs="Garamond"/>
        </w:rPr>
        <w:t xml:space="preserve">the </w:t>
      </w:r>
      <w:r w:rsidR="00ED5FB1" w:rsidRPr="00115377">
        <w:rPr>
          <w:rFonts w:ascii="Calibri" w:eastAsia="Garamond" w:hAnsi="Calibri" w:cs="Garamond"/>
        </w:rPr>
        <w:t xml:space="preserve">UConn CLAS </w:t>
      </w:r>
      <w:r w:rsidR="00BA600D" w:rsidRPr="00115377">
        <w:rPr>
          <w:rFonts w:ascii="Calibri" w:eastAsia="Garamond" w:hAnsi="Calibri" w:cs="Garamond"/>
        </w:rPr>
        <w:t>cross disciplinary cluster</w:t>
      </w:r>
      <w:r w:rsidR="00ED5FB1" w:rsidRPr="00115377">
        <w:rPr>
          <w:rFonts w:ascii="Calibri" w:eastAsia="Garamond" w:hAnsi="Calibri" w:cs="Garamond"/>
        </w:rPr>
        <w:t xml:space="preserve"> hire</w:t>
      </w:r>
      <w:r w:rsidR="00BA600D" w:rsidRPr="00115377">
        <w:rPr>
          <w:rFonts w:ascii="Calibri" w:eastAsia="Garamond" w:hAnsi="Calibri" w:cs="Garamond"/>
        </w:rPr>
        <w:t xml:space="preserve"> through collaborative teaching, research, and/or outreach initiatives.</w:t>
      </w:r>
    </w:p>
    <w:p w14:paraId="17FE7733" w14:textId="77777777" w:rsidR="00115377" w:rsidRDefault="00115377" w:rsidP="008F64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Garamond"/>
        </w:rPr>
      </w:pPr>
      <w:r w:rsidRPr="00115377">
        <w:rPr>
          <w:rFonts w:ascii="Calibri" w:eastAsia="Garamond" w:hAnsi="Calibri" w:cs="Garamond"/>
        </w:rPr>
        <w:t xml:space="preserve">To apply, or for more information, please visit: </w:t>
      </w:r>
    </w:p>
    <w:p w14:paraId="29807B54" w14:textId="182FA4B0" w:rsidR="008F64E1" w:rsidRPr="00115377" w:rsidRDefault="008F64E1" w:rsidP="008F64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hyperlink r:id="rId6" w:history="1">
        <w:r w:rsidRPr="00115377">
          <w:rPr>
            <w:rFonts w:ascii="Calibri" w:hAnsi="Calibri" w:cs="Helvetica"/>
            <w:color w:val="386EFF"/>
            <w:u w:val="single" w:color="386EFF"/>
          </w:rPr>
          <w:t>https://academicjobsonline.org/ajo/jobs</w:t>
        </w:r>
        <w:r w:rsidRPr="00115377">
          <w:rPr>
            <w:rFonts w:ascii="Calibri" w:hAnsi="Calibri" w:cs="Helvetica"/>
            <w:color w:val="386EFF"/>
            <w:u w:val="single" w:color="386EFF"/>
          </w:rPr>
          <w:t>/</w:t>
        </w:r>
        <w:r w:rsidRPr="00115377">
          <w:rPr>
            <w:rFonts w:ascii="Calibri" w:hAnsi="Calibri" w:cs="Helvetica"/>
            <w:color w:val="386EFF"/>
            <w:u w:val="single" w:color="386EFF"/>
          </w:rPr>
          <w:t>17334</w:t>
        </w:r>
      </w:hyperlink>
    </w:p>
    <w:p w14:paraId="12773F47" w14:textId="58390F92" w:rsidR="00D206A5" w:rsidRPr="00115377" w:rsidRDefault="008F64E1" w:rsidP="00C740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Garamond"/>
        </w:rPr>
      </w:pPr>
      <w:hyperlink r:id="rId7" w:history="1">
        <w:r w:rsidRPr="00115377">
          <w:rPr>
            <w:rFonts w:ascii="Calibri" w:hAnsi="Calibri" w:cs="Helvetica"/>
            <w:color w:val="386EFF"/>
            <w:u w:val="single" w:color="386EFF"/>
          </w:rPr>
          <w:t>https://academicjobsonline.org/ajo/jobs/17339</w:t>
        </w:r>
      </w:hyperlink>
    </w:p>
    <w:p w14:paraId="72886748" w14:textId="77777777" w:rsidR="00D206A5" w:rsidRPr="00115377" w:rsidRDefault="00D206A5" w:rsidP="00D206A5">
      <w:pPr>
        <w:spacing w:before="100" w:beforeAutospacing="1" w:after="100" w:afterAutospacing="1" w:line="276" w:lineRule="auto"/>
        <w:rPr>
          <w:rFonts w:ascii="Calibri" w:hAnsi="Calibri" w:cs="Helvetica"/>
          <w:color w:val="262626"/>
        </w:rPr>
      </w:pPr>
    </w:p>
    <w:p w14:paraId="09479379" w14:textId="117936F0" w:rsidR="00D206A5" w:rsidRPr="00115377" w:rsidRDefault="00D206A5" w:rsidP="00D206A5">
      <w:pPr>
        <w:spacing w:before="100" w:beforeAutospacing="1" w:after="100" w:afterAutospacing="1" w:line="276" w:lineRule="auto"/>
        <w:rPr>
          <w:rFonts w:ascii="Calibri" w:eastAsia="Times New Roman" w:hAnsi="Calibri" w:cs="Times New Roman"/>
        </w:rPr>
      </w:pPr>
    </w:p>
    <w:p w14:paraId="42456F88" w14:textId="77777777" w:rsidR="00D206A5" w:rsidRPr="00115377" w:rsidRDefault="00D206A5" w:rsidP="00D206A5">
      <w:pPr>
        <w:spacing w:before="100" w:beforeAutospacing="1" w:after="100" w:afterAutospacing="1" w:line="276" w:lineRule="auto"/>
        <w:rPr>
          <w:rFonts w:ascii="Calibri" w:eastAsia="Times New Roman" w:hAnsi="Calibri" w:cs="Times New Roman"/>
        </w:rPr>
      </w:pPr>
    </w:p>
    <w:p w14:paraId="7CD47EA8" w14:textId="77777777" w:rsidR="00D206A5" w:rsidRPr="00115377" w:rsidRDefault="00D206A5" w:rsidP="00D206A5">
      <w:pPr>
        <w:spacing w:before="100" w:beforeAutospacing="1" w:after="100" w:afterAutospacing="1" w:line="276" w:lineRule="auto"/>
        <w:rPr>
          <w:rFonts w:ascii="Calibri" w:eastAsia="Times New Roman" w:hAnsi="Calibri" w:cs="Times New Roman"/>
        </w:rPr>
      </w:pPr>
    </w:p>
    <w:p w14:paraId="072A3187" w14:textId="77777777" w:rsidR="00BF2C28" w:rsidRPr="00115377" w:rsidRDefault="00BF2C28" w:rsidP="00D206A5">
      <w:pPr>
        <w:spacing w:line="276" w:lineRule="auto"/>
        <w:rPr>
          <w:rFonts w:ascii="Calibri" w:hAnsi="Calibri"/>
        </w:rPr>
      </w:pPr>
    </w:p>
    <w:sectPr w:rsidR="00BF2C28" w:rsidRPr="0011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E897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E86"/>
    <w:multiLevelType w:val="multilevel"/>
    <w:tmpl w:val="253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47AFA"/>
    <w:multiLevelType w:val="multilevel"/>
    <w:tmpl w:val="1356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0034B"/>
    <w:multiLevelType w:val="multilevel"/>
    <w:tmpl w:val="FB0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070B9"/>
    <w:multiLevelType w:val="multilevel"/>
    <w:tmpl w:val="696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hitney, Michael">
    <w15:presenceInfo w15:providerId="None" w15:userId="Whitney, Michael"/>
  </w15:person>
  <w15:person w15:author="Ann">
    <w15:presenceInfo w15:providerId="None" w15:userId="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63"/>
    <w:rsid w:val="00115377"/>
    <w:rsid w:val="00155B41"/>
    <w:rsid w:val="00203ABC"/>
    <w:rsid w:val="003210EE"/>
    <w:rsid w:val="003C3B6C"/>
    <w:rsid w:val="00447535"/>
    <w:rsid w:val="0057278A"/>
    <w:rsid w:val="006F73E4"/>
    <w:rsid w:val="00817775"/>
    <w:rsid w:val="00862981"/>
    <w:rsid w:val="008A7476"/>
    <w:rsid w:val="008F64E1"/>
    <w:rsid w:val="00922243"/>
    <w:rsid w:val="00B25A31"/>
    <w:rsid w:val="00BA600D"/>
    <w:rsid w:val="00BF2C28"/>
    <w:rsid w:val="00C02B5E"/>
    <w:rsid w:val="00C74061"/>
    <w:rsid w:val="00D206A5"/>
    <w:rsid w:val="00E55198"/>
    <w:rsid w:val="00ED5FB1"/>
    <w:rsid w:val="00F267CC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B82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0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606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60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4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F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0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606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60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4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F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nam10.safelinks.protection.outlook.com/?url=https%3A%2F%2Facademicjobsonline.org%2Fajo%2Fjobs%2F17334&amp;data=04%7C01%7Cjulie.granger%40uconn.edu%7Ca538fc30c9cc4c9f9fb708d87a98f411%7C17f1a87e2a254eaab9df9d439034b080%7C0%7C0%7C637394144634039397%7CUnknown%7CTWFpbGZsb3d8eyJWIjoiMC4wLjAwMDAiLCJQIjoiV2luMzIiLCJBTiI6Ik1haWwiLCJXVCI6Mn0%3D%7C1000&amp;sdata=yvXV3hUKC0We%2F0Uhhda0j7DTF2yGFQYEDzYS6hXrwZs%3D&amp;reserved=0" TargetMode="External"/><Relationship Id="rId7" Type="http://schemas.openxmlformats.org/officeDocument/2006/relationships/hyperlink" Target="https://nam10.safelinks.protection.outlook.com/?url=https%3A%2F%2Facademicjobsonline.org%2Fajo%2Fjobs%2F17339&amp;data=04%7C01%7Cjulie.granger%40uconn.edu%7Ca538fc30c9cc4c9f9fb708d87a98f411%7C17f1a87e2a254eaab9df9d439034b080%7C0%7C0%7C637394144634049390%7CUnknown%7CTWFpbGZsb3d8eyJWIjoiMC4wLjAwMDAiLCJQIjoiV2luMzIiLCJBTiI6Ik1haWwiLCJXVCI6Mn0%3D%7C1000&amp;sdata=hi4kf%2BkZ57TBN0aA0nvwSy17EQgRU1x%2B41fHlpjpRRM%3D&amp;reserved=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467</Words>
  <Characters>2666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Bowcock, Jessica</dc:creator>
  <cp:keywords/>
  <dc:description/>
  <cp:lastModifiedBy>Microsoft Office User</cp:lastModifiedBy>
  <cp:revision>4</cp:revision>
  <dcterms:created xsi:type="dcterms:W3CDTF">2020-10-28T17:22:00Z</dcterms:created>
  <dcterms:modified xsi:type="dcterms:W3CDTF">2020-10-28T21:02:00Z</dcterms:modified>
</cp:coreProperties>
</file>