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FFA4" w14:textId="7B3997EA" w:rsidR="004754EA" w:rsidRPr="00773728" w:rsidRDefault="00773728" w:rsidP="00482CE4">
      <w:pPr>
        <w:pStyle w:val="Title"/>
        <w:ind w:left="0" w:right="-41"/>
        <w:rPr>
          <w:rFonts w:asciiTheme="minorHAnsi" w:hAnsiTheme="minorHAnsi" w:cstheme="minorHAnsi"/>
          <w:spacing w:val="-2"/>
          <w:sz w:val="32"/>
          <w:szCs w:val="32"/>
        </w:rPr>
      </w:pPr>
      <w:r w:rsidRPr="00773728">
        <w:rPr>
          <w:rFonts w:asciiTheme="minorHAnsi" w:hAnsiTheme="minorHAnsi" w:cstheme="minorHAnsi"/>
          <w:spacing w:val="-2"/>
          <w:sz w:val="32"/>
          <w:szCs w:val="32"/>
        </w:rPr>
        <w:t>First Announcement - African Geophysical Society</w:t>
      </w:r>
      <w:r w:rsidR="004E0C5D" w:rsidRPr="00773728">
        <w:rPr>
          <w:rFonts w:asciiTheme="minorHAnsi" w:hAnsiTheme="minorHAnsi" w:cstheme="minorHAnsi"/>
          <w:spacing w:val="-2"/>
          <w:sz w:val="32"/>
          <w:szCs w:val="32"/>
        </w:rPr>
        <w:t xml:space="preserve"> International Conference</w:t>
      </w:r>
      <w:r w:rsidRPr="0077372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="00482CE4">
        <w:rPr>
          <w:rFonts w:asciiTheme="minorHAnsi" w:hAnsiTheme="minorHAnsi" w:cstheme="minorHAnsi"/>
          <w:spacing w:val="-2"/>
          <w:sz w:val="32"/>
          <w:szCs w:val="32"/>
        </w:rPr>
        <w:t xml:space="preserve">on </w:t>
      </w:r>
      <w:r w:rsidRPr="00773728">
        <w:rPr>
          <w:rFonts w:asciiTheme="minorHAnsi" w:hAnsiTheme="minorHAnsi" w:cstheme="minorHAnsi"/>
          <w:spacing w:val="-2"/>
          <w:sz w:val="32"/>
          <w:szCs w:val="32"/>
        </w:rPr>
        <w:t>Advancing</w:t>
      </w:r>
      <w:r w:rsidR="004E0C5D" w:rsidRPr="00773728">
        <w:rPr>
          <w:rFonts w:asciiTheme="minorHAnsi" w:hAnsiTheme="minorHAnsi" w:cstheme="minorHAnsi"/>
          <w:spacing w:val="-2"/>
          <w:sz w:val="32"/>
          <w:szCs w:val="32"/>
        </w:rPr>
        <w:t xml:space="preserve"> Science &amp; Technology in Developing Nations</w:t>
      </w:r>
    </w:p>
    <w:p w14:paraId="1B134188" w14:textId="095209AC" w:rsidR="004754EA" w:rsidRPr="00773728" w:rsidRDefault="00773728" w:rsidP="00773728">
      <w:pPr>
        <w:spacing w:before="15"/>
        <w:ind w:left="2377" w:right="2363"/>
        <w:jc w:val="center"/>
        <w:rPr>
          <w:rFonts w:asciiTheme="minorHAnsi" w:hAnsiTheme="minorHAnsi" w:cstheme="minorHAnsi"/>
          <w:color w:val="FF0000"/>
          <w:sz w:val="28"/>
        </w:rPr>
      </w:pPr>
      <w:r w:rsidRPr="00773728">
        <w:rPr>
          <w:rFonts w:asciiTheme="minorHAnsi" w:hAnsiTheme="minorHAnsi" w:cstheme="minorHAnsi"/>
          <w:color w:val="FF0000"/>
          <w:w w:val="95"/>
          <w:sz w:val="28"/>
        </w:rPr>
        <w:t>Lusaka,</w:t>
      </w:r>
      <w:r w:rsidRPr="00773728">
        <w:rPr>
          <w:rFonts w:asciiTheme="minorHAnsi" w:hAnsiTheme="minorHAnsi" w:cstheme="minorHAnsi"/>
          <w:color w:val="FF0000"/>
          <w:spacing w:val="3"/>
          <w:sz w:val="28"/>
        </w:rPr>
        <w:t xml:space="preserve"> </w:t>
      </w:r>
      <w:r w:rsidRPr="00773728">
        <w:rPr>
          <w:rFonts w:asciiTheme="minorHAnsi" w:hAnsiTheme="minorHAnsi" w:cstheme="minorHAnsi"/>
          <w:color w:val="FF0000"/>
          <w:spacing w:val="-2"/>
          <w:w w:val="95"/>
          <w:sz w:val="28"/>
        </w:rPr>
        <w:t>Zambia</w:t>
      </w:r>
      <w:r w:rsidRPr="00773728">
        <w:rPr>
          <w:rFonts w:asciiTheme="minorHAnsi" w:hAnsiTheme="minorHAnsi" w:cstheme="minorHAnsi"/>
          <w:color w:val="FF0000"/>
          <w:sz w:val="28"/>
        </w:rPr>
        <w:t xml:space="preserve">, </w:t>
      </w:r>
      <w:r w:rsidR="004E0C5D" w:rsidRPr="00773728">
        <w:rPr>
          <w:rFonts w:asciiTheme="minorHAnsi" w:hAnsiTheme="minorHAnsi" w:cstheme="minorHAnsi"/>
          <w:color w:val="FF0000"/>
          <w:sz w:val="28"/>
        </w:rPr>
        <w:t>October 2</w:t>
      </w:r>
      <w:r w:rsidR="004E0C5D" w:rsidRPr="00773728">
        <w:rPr>
          <w:rFonts w:asciiTheme="minorHAnsi" w:hAnsiTheme="minorHAnsi" w:cstheme="minorHAnsi"/>
          <w:color w:val="FF0000"/>
          <w:sz w:val="28"/>
          <w:vertAlign w:val="superscript"/>
        </w:rPr>
        <w:t>nd</w:t>
      </w:r>
      <w:r w:rsidR="004E0C5D" w:rsidRPr="00773728">
        <w:rPr>
          <w:rFonts w:asciiTheme="minorHAnsi" w:hAnsiTheme="minorHAnsi" w:cstheme="minorHAnsi"/>
          <w:color w:val="FF0000"/>
          <w:sz w:val="28"/>
        </w:rPr>
        <w:t xml:space="preserve"> –</w:t>
      </w:r>
      <w:r w:rsidR="004E0C5D" w:rsidRPr="00773728">
        <w:rPr>
          <w:rFonts w:asciiTheme="minorHAnsi" w:hAnsiTheme="minorHAnsi" w:cstheme="minorHAnsi"/>
          <w:color w:val="FF0000"/>
          <w:spacing w:val="2"/>
          <w:sz w:val="28"/>
        </w:rPr>
        <w:t xml:space="preserve"> </w:t>
      </w:r>
      <w:r w:rsidR="004E0C5D" w:rsidRPr="00773728">
        <w:rPr>
          <w:rFonts w:asciiTheme="minorHAnsi" w:hAnsiTheme="minorHAnsi" w:cstheme="minorHAnsi"/>
          <w:color w:val="FF0000"/>
          <w:sz w:val="28"/>
        </w:rPr>
        <w:t>4</w:t>
      </w:r>
      <w:r w:rsidR="004E0C5D" w:rsidRPr="00773728">
        <w:rPr>
          <w:rFonts w:asciiTheme="minorHAnsi" w:hAnsiTheme="minorHAnsi" w:cstheme="minorHAnsi"/>
          <w:color w:val="FF0000"/>
          <w:sz w:val="28"/>
          <w:vertAlign w:val="superscript"/>
        </w:rPr>
        <w:t>th</w:t>
      </w:r>
      <w:r w:rsidR="004E0C5D" w:rsidRPr="00773728">
        <w:rPr>
          <w:rFonts w:asciiTheme="minorHAnsi" w:hAnsiTheme="minorHAnsi" w:cstheme="minorHAnsi"/>
          <w:color w:val="FF0000"/>
          <w:sz w:val="28"/>
        </w:rPr>
        <w:t>,</w:t>
      </w:r>
      <w:r w:rsidR="004E0C5D" w:rsidRPr="00773728">
        <w:rPr>
          <w:rFonts w:asciiTheme="minorHAnsi" w:hAnsiTheme="minorHAnsi" w:cstheme="minorHAnsi"/>
          <w:color w:val="FF0000"/>
          <w:spacing w:val="3"/>
          <w:sz w:val="28"/>
        </w:rPr>
        <w:t xml:space="preserve"> </w:t>
      </w:r>
      <w:r w:rsidR="004E0C5D" w:rsidRPr="00773728">
        <w:rPr>
          <w:rFonts w:asciiTheme="minorHAnsi" w:hAnsiTheme="minorHAnsi" w:cstheme="minorHAnsi"/>
          <w:color w:val="FF0000"/>
          <w:spacing w:val="-4"/>
          <w:sz w:val="28"/>
        </w:rPr>
        <w:t>2023</w:t>
      </w:r>
      <w:r w:rsidRPr="00773728">
        <w:rPr>
          <w:rFonts w:asciiTheme="minorHAnsi" w:hAnsiTheme="minorHAnsi" w:cstheme="minorHAnsi"/>
          <w:color w:val="FF0000"/>
          <w:sz w:val="28"/>
        </w:rPr>
        <w:t xml:space="preserve"> </w:t>
      </w:r>
    </w:p>
    <w:p w14:paraId="4CC5C4FD" w14:textId="77777777" w:rsidR="004754EA" w:rsidRDefault="004754EA">
      <w:pPr>
        <w:pStyle w:val="BodyText"/>
        <w:spacing w:before="4"/>
        <w:ind w:left="0"/>
        <w:rPr>
          <w:rFonts w:asciiTheme="minorHAnsi" w:hAnsiTheme="minorHAnsi" w:cstheme="minorHAnsi"/>
          <w:sz w:val="21"/>
        </w:rPr>
      </w:pPr>
    </w:p>
    <w:p w14:paraId="5A22FBCB" w14:textId="77777777" w:rsidR="004754EA" w:rsidRDefault="004754EA">
      <w:pPr>
        <w:sectPr w:rsidR="004754EA" w:rsidSect="0084229D">
          <w:pgSz w:w="11920" w:h="16838"/>
          <w:pgMar w:top="218" w:right="1040" w:bottom="280" w:left="1140" w:header="0" w:footer="0" w:gutter="0"/>
          <w:cols w:space="720"/>
          <w:formProt w:val="0"/>
          <w:docGrid w:linePitch="600" w:charSpace="36864"/>
        </w:sectPr>
      </w:pPr>
    </w:p>
    <w:p w14:paraId="4FC2FD4D" w14:textId="732EBC1D" w:rsidR="004754EA" w:rsidRPr="00773728" w:rsidRDefault="004E0C5D" w:rsidP="00773728">
      <w:pPr>
        <w:spacing w:before="36" w:line="247" w:lineRule="auto"/>
        <w:ind w:left="106" w:right="3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pleased to announce that the 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  African Geophysical Society (AGS) International Conference on </w:t>
      </w:r>
      <w:r>
        <w:rPr>
          <w:rFonts w:asciiTheme="minorHAnsi" w:hAnsiTheme="minorHAnsi" w:cstheme="minorHAnsi"/>
          <w:b/>
          <w:bCs/>
          <w:sz w:val="24"/>
          <w:szCs w:val="24"/>
        </w:rPr>
        <w:t>“Advancing Science</w:t>
      </w:r>
      <w:r w:rsidR="00773728">
        <w:rPr>
          <w:rFonts w:asciiTheme="minorHAnsi" w:hAnsiTheme="minorHAnsi" w:cstheme="minorHAnsi"/>
          <w:b/>
          <w:bCs/>
          <w:sz w:val="24"/>
          <w:szCs w:val="24"/>
        </w:rPr>
        <w:t xml:space="preserve"> &amp; Technology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in Developing </w:t>
      </w:r>
      <w:r w:rsidR="00482CE4">
        <w:rPr>
          <w:rFonts w:asciiTheme="minorHAnsi" w:hAnsiTheme="minorHAnsi" w:cstheme="minorHAnsi"/>
          <w:b/>
          <w:bCs/>
          <w:sz w:val="24"/>
          <w:szCs w:val="24"/>
        </w:rPr>
        <w:t>Nations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will take place at </w:t>
      </w:r>
      <w:r w:rsidR="00482CE4">
        <w:rPr>
          <w:rFonts w:asciiTheme="minorHAnsi" w:hAnsiTheme="minorHAnsi" w:cstheme="minorHAnsi"/>
          <w:sz w:val="24"/>
          <w:szCs w:val="24"/>
        </w:rPr>
        <w:t>the Grand Palace Hotel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, Lusaka, Zambia from </w:t>
      </w:r>
      <w:r>
        <w:rPr>
          <w:rFonts w:asciiTheme="minorHAnsi" w:hAnsiTheme="minorHAnsi" w:cstheme="minorHAnsi"/>
          <w:sz w:val="24"/>
          <w:szCs w:val="24"/>
        </w:rPr>
        <w:t>Monday,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October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to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Wednesday,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October 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2023.</w:t>
      </w:r>
      <w:r w:rsidR="0077372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AGS International Conference 2023 meeting will be hosted by the Physics Society of Zambia in partnership with </w:t>
      </w:r>
      <w:r w:rsidR="005B0516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arious </w:t>
      </w:r>
      <w:r w:rsidR="00482CE4">
        <w:rPr>
          <w:rFonts w:asciiTheme="minorHAnsi" w:hAnsiTheme="minorHAnsi" w:cstheme="minorHAnsi"/>
        </w:rPr>
        <w:t xml:space="preserve">local and </w:t>
      </w:r>
      <w:r>
        <w:rPr>
          <w:rFonts w:asciiTheme="minorHAnsi" w:hAnsiTheme="minorHAnsi" w:cstheme="minorHAnsi"/>
        </w:rPr>
        <w:t>international Partners.</w:t>
      </w:r>
    </w:p>
    <w:p w14:paraId="067C4061" w14:textId="77777777" w:rsidR="004754EA" w:rsidRDefault="004754EA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67BE6EB3" w14:textId="35506CFF" w:rsidR="004754EA" w:rsidRDefault="004E0C5D">
      <w:pPr>
        <w:pStyle w:val="BodyText"/>
        <w:spacing w:before="1" w:line="254" w:lineRule="auto"/>
        <w:ind w:right="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scope of the AGS Conference will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cover the following </w:t>
      </w:r>
      <w:r w:rsidR="00773728">
        <w:rPr>
          <w:rFonts w:asciiTheme="minorHAnsi" w:hAnsiTheme="minorHAnsi" w:cstheme="minorHAnsi"/>
        </w:rPr>
        <w:t>topics</w:t>
      </w:r>
      <w:r>
        <w:rPr>
          <w:rFonts w:asciiTheme="minorHAnsi" w:hAnsiTheme="minorHAnsi" w:cstheme="minorHAnsi"/>
        </w:rPr>
        <w:t>:</w:t>
      </w:r>
    </w:p>
    <w:p w14:paraId="0FA9C257" w14:textId="76B2B76F" w:rsidR="004754EA" w:rsidRDefault="004E0C5D">
      <w:pPr>
        <w:pStyle w:val="ListParagraph"/>
        <w:numPr>
          <w:ilvl w:val="0"/>
          <w:numId w:val="2"/>
        </w:numPr>
        <w:spacing w:line="285" w:lineRule="exact"/>
        <w:ind w:left="56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Solar and Terrestrial (</w:t>
      </w:r>
      <w:r w:rsidR="00733B2A">
        <w:rPr>
          <w:rFonts w:ascii="Calibri" w:hAnsi="Calibri" w:cs="Calibri"/>
          <w:color w:val="000000"/>
          <w:sz w:val="24"/>
          <w:szCs w:val="24"/>
        </w:rPr>
        <w:t xml:space="preserve">heliosphere, </w:t>
      </w:r>
      <w:r>
        <w:rPr>
          <w:rFonts w:ascii="Calibri" w:hAnsi="Calibri" w:cs="Calibri"/>
          <w:color w:val="000000"/>
          <w:sz w:val="24"/>
          <w:szCs w:val="24"/>
        </w:rPr>
        <w:t xml:space="preserve">sun, </w:t>
      </w:r>
      <w:r w:rsidR="00733B2A">
        <w:rPr>
          <w:rFonts w:ascii="Calibri" w:hAnsi="Calibri" w:cs="Calibri"/>
          <w:color w:val="000000"/>
          <w:sz w:val="24"/>
          <w:szCs w:val="24"/>
        </w:rPr>
        <w:t>solar wind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733B2A">
        <w:rPr>
          <w:rFonts w:ascii="Calibri" w:hAnsi="Calibri" w:cs="Calibri"/>
          <w:color w:val="000000"/>
          <w:sz w:val="24"/>
          <w:szCs w:val="24"/>
        </w:rPr>
        <w:t>&amp; MIT studies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7E913A00" w14:textId="77777777" w:rsidR="004754EA" w:rsidRDefault="004E0C5D">
      <w:pPr>
        <w:pStyle w:val="ListParagraph"/>
        <w:numPr>
          <w:ilvl w:val="0"/>
          <w:numId w:val="2"/>
        </w:numPr>
        <w:spacing w:line="285" w:lineRule="exact"/>
        <w:ind w:left="56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Space weather effects on GNSS satellites and ground infrastructure</w:t>
      </w:r>
    </w:p>
    <w:p w14:paraId="39E86F2C" w14:textId="77777777" w:rsidR="004754EA" w:rsidRDefault="004E0C5D">
      <w:pPr>
        <w:pStyle w:val="ListParagraph"/>
        <w:numPr>
          <w:ilvl w:val="0"/>
          <w:numId w:val="2"/>
        </w:numPr>
        <w:spacing w:line="289" w:lineRule="exact"/>
        <w:ind w:left="56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Solid Earth and Atmospheric Sciences</w:t>
      </w:r>
    </w:p>
    <w:p w14:paraId="24FDCECA" w14:textId="574BF9A6" w:rsidR="004754EA" w:rsidRDefault="004E0C5D">
      <w:pPr>
        <w:pStyle w:val="ListParagraph"/>
        <w:numPr>
          <w:ilvl w:val="0"/>
          <w:numId w:val="2"/>
        </w:numPr>
        <w:spacing w:line="289" w:lineRule="exact"/>
        <w:ind w:left="56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Earth </w:t>
      </w:r>
      <w:r w:rsidR="00773728">
        <w:rPr>
          <w:rFonts w:ascii="Calibri" w:hAnsi="Calibri" w:cs="Calibri"/>
          <w:color w:val="000000"/>
          <w:sz w:val="24"/>
          <w:szCs w:val="24"/>
        </w:rPr>
        <w:t>and Space</w:t>
      </w:r>
      <w:r>
        <w:rPr>
          <w:rFonts w:ascii="Calibri" w:hAnsi="Calibri" w:cs="Calibri"/>
          <w:color w:val="000000"/>
          <w:sz w:val="24"/>
          <w:szCs w:val="24"/>
        </w:rPr>
        <w:t xml:space="preserve"> Science Informatics ESSI</w:t>
      </w:r>
    </w:p>
    <w:p w14:paraId="37F2F320" w14:textId="77777777" w:rsidR="004754EA" w:rsidRDefault="004E0C5D">
      <w:pPr>
        <w:pStyle w:val="ListParagraph"/>
        <w:numPr>
          <w:ilvl w:val="0"/>
          <w:numId w:val="2"/>
        </w:numPr>
        <w:spacing w:line="289" w:lineRule="exact"/>
        <w:ind w:left="56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Science and Applications of GBAS/SBAS/EGNOS in Africa</w:t>
      </w:r>
    </w:p>
    <w:p w14:paraId="7E65E0FF" w14:textId="77777777" w:rsidR="004754EA" w:rsidRDefault="004E0C5D">
      <w:pPr>
        <w:pStyle w:val="ListParagraph"/>
        <w:numPr>
          <w:ilvl w:val="0"/>
          <w:numId w:val="2"/>
        </w:numPr>
        <w:spacing w:line="289" w:lineRule="exact"/>
        <w:ind w:left="56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 education and public outreach</w:t>
      </w:r>
    </w:p>
    <w:p w14:paraId="257596B1" w14:textId="77777777" w:rsidR="004754EA" w:rsidRDefault="004754EA">
      <w:pPr>
        <w:pStyle w:val="Heading1"/>
        <w:ind w:right="440"/>
        <w:rPr>
          <w:rFonts w:asciiTheme="minorHAnsi" w:hAnsiTheme="minorHAnsi" w:cstheme="minorHAnsi"/>
        </w:rPr>
      </w:pPr>
    </w:p>
    <w:p w14:paraId="7063C2C5" w14:textId="77777777" w:rsidR="004754EA" w:rsidRPr="00733B2A" w:rsidRDefault="004E0C5D">
      <w:pPr>
        <w:pStyle w:val="Heading1"/>
        <w:ind w:right="440"/>
        <w:rPr>
          <w:rFonts w:asciiTheme="minorHAnsi" w:hAnsiTheme="minorHAnsi" w:cstheme="minorHAnsi"/>
          <w:b w:val="0"/>
          <w:sz w:val="32"/>
          <w:szCs w:val="32"/>
        </w:rPr>
      </w:pPr>
      <w:r w:rsidRPr="00733B2A">
        <w:rPr>
          <w:rFonts w:asciiTheme="minorHAnsi" w:hAnsiTheme="minorHAnsi" w:cstheme="minorHAnsi"/>
          <w:sz w:val="32"/>
          <w:szCs w:val="32"/>
        </w:rPr>
        <w:t>Important</w:t>
      </w:r>
      <w:r w:rsidRPr="00733B2A">
        <w:rPr>
          <w:rFonts w:asciiTheme="minorHAnsi" w:hAnsiTheme="minorHAnsi" w:cstheme="minorHAnsi"/>
          <w:spacing w:val="-12"/>
          <w:sz w:val="32"/>
          <w:szCs w:val="32"/>
        </w:rPr>
        <w:t xml:space="preserve"> </w:t>
      </w:r>
      <w:r w:rsidRPr="00733B2A">
        <w:rPr>
          <w:rFonts w:asciiTheme="minorHAnsi" w:hAnsiTheme="minorHAnsi" w:cstheme="minorHAnsi"/>
          <w:sz w:val="32"/>
          <w:szCs w:val="32"/>
        </w:rPr>
        <w:t>Dates</w:t>
      </w:r>
      <w:r w:rsidRPr="00733B2A">
        <w:rPr>
          <w:rFonts w:asciiTheme="minorHAnsi" w:hAnsiTheme="minorHAnsi" w:cstheme="minorHAnsi"/>
          <w:spacing w:val="-11"/>
          <w:sz w:val="32"/>
          <w:szCs w:val="32"/>
        </w:rPr>
        <w:t xml:space="preserve"> </w:t>
      </w:r>
      <w:r w:rsidRPr="00733B2A">
        <w:rPr>
          <w:rFonts w:asciiTheme="minorHAnsi" w:hAnsiTheme="minorHAnsi" w:cstheme="minorHAnsi"/>
          <w:sz w:val="32"/>
          <w:szCs w:val="32"/>
        </w:rPr>
        <w:t>&amp;</w:t>
      </w:r>
      <w:r w:rsidRPr="00733B2A">
        <w:rPr>
          <w:rFonts w:asciiTheme="minorHAnsi" w:hAnsiTheme="minorHAnsi" w:cstheme="minorHAnsi"/>
          <w:spacing w:val="-11"/>
          <w:sz w:val="32"/>
          <w:szCs w:val="32"/>
        </w:rPr>
        <w:t xml:space="preserve"> </w:t>
      </w:r>
      <w:r w:rsidRPr="00733B2A">
        <w:rPr>
          <w:rFonts w:asciiTheme="minorHAnsi" w:hAnsiTheme="minorHAnsi" w:cstheme="minorHAnsi"/>
          <w:sz w:val="32"/>
          <w:szCs w:val="32"/>
        </w:rPr>
        <w:t>deadlines</w:t>
      </w:r>
      <w:r w:rsidRPr="00733B2A">
        <w:rPr>
          <w:rFonts w:asciiTheme="minorHAnsi" w:hAnsiTheme="minorHAnsi" w:cstheme="minorHAnsi"/>
          <w:b w:val="0"/>
          <w:sz w:val="32"/>
          <w:szCs w:val="32"/>
        </w:rPr>
        <w:t>:</w:t>
      </w:r>
    </w:p>
    <w:p w14:paraId="3E33EF49" w14:textId="77777777" w:rsidR="004754EA" w:rsidRDefault="004E0C5D">
      <w:pPr>
        <w:pStyle w:val="BodyText"/>
        <w:spacing w:before="4"/>
        <w:jc w:val="both"/>
        <w:rPr>
          <w:rFonts w:asciiTheme="minorHAnsi" w:hAnsiTheme="minorHAnsi" w:cstheme="minorHAnsi"/>
          <w:color w:val="FF0000"/>
          <w:spacing w:val="-4"/>
          <w:w w:val="95"/>
        </w:rPr>
      </w:pPr>
      <w:r>
        <w:rPr>
          <w:rFonts w:asciiTheme="minorHAnsi" w:hAnsiTheme="minorHAnsi" w:cstheme="minorHAnsi"/>
          <w:color w:val="FF0000"/>
          <w:w w:val="95"/>
        </w:rPr>
        <w:t>Abstract submission opens:</w:t>
      </w:r>
      <w:r>
        <w:rPr>
          <w:rFonts w:asciiTheme="minorHAnsi" w:hAnsiTheme="minorHAnsi" w:cstheme="minorHAnsi"/>
          <w:color w:val="FF0000"/>
          <w:spacing w:val="-11"/>
          <w:w w:val="95"/>
        </w:rPr>
        <w:t xml:space="preserve"> </w:t>
      </w:r>
      <w:r>
        <w:rPr>
          <w:rFonts w:asciiTheme="minorHAnsi" w:hAnsiTheme="minorHAnsi" w:cstheme="minorHAnsi"/>
          <w:color w:val="FF0000"/>
          <w:w w:val="95"/>
        </w:rPr>
        <w:t>1</w:t>
      </w:r>
      <w:r>
        <w:rPr>
          <w:rFonts w:asciiTheme="minorHAnsi" w:hAnsiTheme="minorHAnsi" w:cstheme="minorHAnsi"/>
          <w:color w:val="FF0000"/>
          <w:spacing w:val="-10"/>
          <w:w w:val="95"/>
        </w:rPr>
        <w:t xml:space="preserve"> </w:t>
      </w:r>
      <w:r>
        <w:rPr>
          <w:rFonts w:asciiTheme="minorHAnsi" w:hAnsiTheme="minorHAnsi" w:cstheme="minorHAnsi"/>
          <w:color w:val="FF0000"/>
          <w:w w:val="95"/>
        </w:rPr>
        <w:t>May</w:t>
      </w:r>
      <w:r>
        <w:rPr>
          <w:rFonts w:asciiTheme="minorHAnsi" w:hAnsiTheme="minorHAnsi" w:cstheme="minorHAnsi"/>
          <w:color w:val="FF0000"/>
          <w:spacing w:val="-10"/>
          <w:w w:val="95"/>
        </w:rPr>
        <w:t xml:space="preserve"> </w:t>
      </w:r>
      <w:r>
        <w:rPr>
          <w:rFonts w:asciiTheme="minorHAnsi" w:hAnsiTheme="minorHAnsi" w:cstheme="minorHAnsi"/>
          <w:color w:val="FF0000"/>
          <w:spacing w:val="-4"/>
          <w:w w:val="95"/>
        </w:rPr>
        <w:t>2023</w:t>
      </w:r>
    </w:p>
    <w:p w14:paraId="696F96C3" w14:textId="77777777" w:rsidR="004754EA" w:rsidRDefault="004E0C5D">
      <w:pPr>
        <w:pStyle w:val="BodyText"/>
        <w:spacing w:before="4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  <w:w w:val="95"/>
        </w:rPr>
        <w:t>Abstract submission close:</w:t>
      </w:r>
      <w:r>
        <w:rPr>
          <w:rFonts w:asciiTheme="minorHAnsi" w:hAnsiTheme="minorHAnsi" w:cstheme="minorHAnsi"/>
          <w:color w:val="FF0000"/>
          <w:spacing w:val="-11"/>
          <w:w w:val="95"/>
        </w:rPr>
        <w:t xml:space="preserve"> </w:t>
      </w:r>
      <w:r>
        <w:rPr>
          <w:rFonts w:asciiTheme="minorHAnsi" w:hAnsiTheme="minorHAnsi" w:cstheme="minorHAnsi"/>
          <w:color w:val="FF0000"/>
          <w:w w:val="95"/>
        </w:rPr>
        <w:t>30</w:t>
      </w:r>
      <w:r>
        <w:rPr>
          <w:rFonts w:asciiTheme="minorHAnsi" w:hAnsiTheme="minorHAnsi" w:cstheme="minorHAnsi"/>
          <w:color w:val="FF0000"/>
          <w:spacing w:val="-10"/>
          <w:w w:val="95"/>
        </w:rPr>
        <w:t xml:space="preserve"> </w:t>
      </w:r>
      <w:r>
        <w:rPr>
          <w:rFonts w:asciiTheme="minorHAnsi" w:hAnsiTheme="minorHAnsi" w:cstheme="minorHAnsi"/>
          <w:color w:val="FF0000"/>
          <w:w w:val="95"/>
        </w:rPr>
        <w:t>June</w:t>
      </w:r>
      <w:r>
        <w:rPr>
          <w:rFonts w:asciiTheme="minorHAnsi" w:hAnsiTheme="minorHAnsi" w:cstheme="minorHAnsi"/>
          <w:color w:val="FF0000"/>
          <w:spacing w:val="-10"/>
          <w:w w:val="95"/>
        </w:rPr>
        <w:t xml:space="preserve"> </w:t>
      </w:r>
      <w:r>
        <w:rPr>
          <w:rFonts w:asciiTheme="minorHAnsi" w:hAnsiTheme="minorHAnsi" w:cstheme="minorHAnsi"/>
          <w:color w:val="FF0000"/>
          <w:spacing w:val="-4"/>
          <w:w w:val="95"/>
        </w:rPr>
        <w:t>2023</w:t>
      </w:r>
    </w:p>
    <w:p w14:paraId="78F7AF79" w14:textId="77777777" w:rsidR="004754EA" w:rsidRDefault="004E0C5D">
      <w:pPr>
        <w:pStyle w:val="BodyText"/>
        <w:spacing w:before="3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  <w:w w:val="95"/>
        </w:rPr>
        <w:t>Registration opens:</w:t>
      </w:r>
      <w:r>
        <w:rPr>
          <w:rFonts w:asciiTheme="minorHAnsi" w:hAnsiTheme="minorHAnsi" w:cstheme="minorHAnsi"/>
          <w:color w:val="FF0000"/>
          <w:spacing w:val="-3"/>
          <w:w w:val="95"/>
        </w:rPr>
        <w:t xml:space="preserve"> </w:t>
      </w:r>
      <w:r>
        <w:rPr>
          <w:rFonts w:asciiTheme="minorHAnsi" w:hAnsiTheme="minorHAnsi" w:cstheme="minorHAnsi"/>
          <w:color w:val="FF0000"/>
          <w:w w:val="95"/>
        </w:rPr>
        <w:t>1</w:t>
      </w:r>
      <w:r>
        <w:rPr>
          <w:rFonts w:asciiTheme="minorHAnsi" w:hAnsiTheme="minorHAnsi" w:cstheme="minorHAnsi"/>
          <w:color w:val="FF0000"/>
          <w:spacing w:val="-3"/>
          <w:w w:val="95"/>
        </w:rPr>
        <w:t xml:space="preserve"> </w:t>
      </w:r>
      <w:r>
        <w:rPr>
          <w:rFonts w:asciiTheme="minorHAnsi" w:hAnsiTheme="minorHAnsi" w:cstheme="minorHAnsi"/>
          <w:color w:val="FF0000"/>
          <w:w w:val="95"/>
        </w:rPr>
        <w:t>June</w:t>
      </w:r>
      <w:r>
        <w:rPr>
          <w:rFonts w:asciiTheme="minorHAnsi" w:hAnsiTheme="minorHAnsi" w:cstheme="minorHAnsi"/>
          <w:color w:val="FF0000"/>
          <w:spacing w:val="-2"/>
          <w:w w:val="95"/>
        </w:rPr>
        <w:t xml:space="preserve"> </w:t>
      </w:r>
      <w:r>
        <w:rPr>
          <w:rFonts w:asciiTheme="minorHAnsi" w:hAnsiTheme="minorHAnsi" w:cstheme="minorHAnsi"/>
          <w:color w:val="FF0000"/>
          <w:spacing w:val="-4"/>
          <w:w w:val="95"/>
        </w:rPr>
        <w:t>2023</w:t>
      </w:r>
    </w:p>
    <w:p w14:paraId="4CE79D4D" w14:textId="77777777" w:rsidR="004754EA" w:rsidRDefault="004754EA">
      <w:pPr>
        <w:pStyle w:val="BodyText"/>
        <w:ind w:left="0"/>
        <w:rPr>
          <w:rFonts w:asciiTheme="minorHAnsi" w:hAnsiTheme="minorHAnsi" w:cstheme="minorHAnsi"/>
        </w:rPr>
      </w:pPr>
    </w:p>
    <w:p w14:paraId="6C8A68D7" w14:textId="2BEF695E" w:rsidR="004754EA" w:rsidRDefault="00733B2A" w:rsidP="00CA1F04">
      <w:pPr>
        <w:pStyle w:val="Heading1"/>
        <w:spacing w:before="1"/>
        <w:ind w:left="0" w:firstLine="90"/>
        <w:rPr>
          <w:rFonts w:asciiTheme="minorHAnsi" w:hAnsiTheme="minorHAnsi" w:cstheme="minorHAnsi"/>
          <w:spacing w:val="-2"/>
          <w:sz w:val="32"/>
          <w:szCs w:val="32"/>
        </w:rPr>
      </w:pPr>
      <w:r>
        <w:rPr>
          <w:rFonts w:asciiTheme="minorHAnsi" w:hAnsiTheme="minorHAnsi" w:cstheme="minorHAnsi"/>
          <w:spacing w:val="-2"/>
          <w:sz w:val="32"/>
          <w:szCs w:val="32"/>
        </w:rPr>
        <w:t>website</w:t>
      </w:r>
      <w:r w:rsidR="004E0C5D" w:rsidRPr="00773728">
        <w:rPr>
          <w:rFonts w:asciiTheme="minorHAnsi" w:hAnsiTheme="minorHAnsi" w:cstheme="minorHAnsi"/>
          <w:spacing w:val="-2"/>
          <w:sz w:val="32"/>
          <w:szCs w:val="32"/>
        </w:rPr>
        <w:t>:</w:t>
      </w:r>
      <w:r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hyperlink r:id="rId5" w:history="1">
        <w:r w:rsidRPr="00E55825">
          <w:rPr>
            <w:rStyle w:val="Hyperlink"/>
            <w:rFonts w:asciiTheme="minorHAnsi" w:hAnsiTheme="minorHAnsi" w:cstheme="minorHAnsi"/>
            <w:spacing w:val="-2"/>
            <w:sz w:val="32"/>
            <w:szCs w:val="32"/>
          </w:rPr>
          <w:t>https://afgps.org/conference</w:t>
        </w:r>
      </w:hyperlink>
    </w:p>
    <w:p w14:paraId="15BD1ADE" w14:textId="77777777" w:rsidR="005B0516" w:rsidRDefault="005B0516" w:rsidP="00773728">
      <w:pPr>
        <w:pStyle w:val="Heading1"/>
        <w:ind w:left="0"/>
        <w:rPr>
          <w:rFonts w:asciiTheme="minorHAnsi" w:hAnsiTheme="minorHAnsi" w:cstheme="minorHAnsi"/>
          <w:spacing w:val="-2"/>
        </w:rPr>
      </w:pPr>
    </w:p>
    <w:p w14:paraId="0361EDAB" w14:textId="0E2233C5" w:rsidR="00CA1F04" w:rsidRDefault="00CA1F04" w:rsidP="00CA1F04">
      <w:pPr>
        <w:pStyle w:val="Heading1"/>
        <w:spacing w:before="1"/>
        <w:ind w:left="90" w:firstLine="16"/>
        <w:rPr>
          <w:rFonts w:asciiTheme="minorHAnsi" w:hAnsiTheme="minorHAnsi" w:cstheme="minorHAnsi"/>
          <w:spacing w:val="-2"/>
          <w:sz w:val="32"/>
          <w:szCs w:val="32"/>
        </w:rPr>
      </w:pPr>
      <w:r>
        <w:rPr>
          <w:rFonts w:asciiTheme="minorHAnsi" w:hAnsiTheme="minorHAnsi" w:cstheme="minorHAnsi"/>
          <w:spacing w:val="-2"/>
          <w:sz w:val="32"/>
          <w:szCs w:val="32"/>
        </w:rPr>
        <w:t>Support:</w:t>
      </w:r>
      <w:r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CA1F04">
        <w:rPr>
          <w:rFonts w:asciiTheme="minorHAnsi" w:hAnsiTheme="minorHAnsi" w:cstheme="minorHAnsi"/>
          <w:b w:val="0"/>
          <w:bCs w:val="0"/>
          <w:spacing w:val="-2"/>
        </w:rPr>
        <w:t>Limited funding available for US-based postdocs and early career scientis</w:t>
      </w:r>
      <w:r>
        <w:rPr>
          <w:rFonts w:asciiTheme="minorHAnsi" w:hAnsiTheme="minorHAnsi" w:cstheme="minorHAnsi"/>
          <w:b w:val="0"/>
          <w:bCs w:val="0"/>
          <w:spacing w:val="-2"/>
        </w:rPr>
        <w:t>ts</w:t>
      </w:r>
      <w:r w:rsidRPr="00CA1F04">
        <w:rPr>
          <w:rFonts w:asciiTheme="minorHAnsi" w:hAnsiTheme="minorHAnsi" w:cstheme="minorHAnsi"/>
          <w:b w:val="0"/>
          <w:bCs w:val="0"/>
          <w:spacing w:val="-2"/>
        </w:rPr>
        <w:t>.</w:t>
      </w:r>
      <w:r>
        <w:rPr>
          <w:rFonts w:asciiTheme="minorHAnsi" w:hAnsiTheme="minorHAnsi" w:cstheme="minorHAnsi"/>
          <w:b w:val="0"/>
          <w:bCs w:val="0"/>
          <w:spacing w:val="-2"/>
        </w:rPr>
        <w:t xml:space="preserve"> Need to submit an abstract.</w:t>
      </w:r>
    </w:p>
    <w:p w14:paraId="5B98ECD8" w14:textId="77777777" w:rsidR="00482CE4" w:rsidRDefault="00482CE4" w:rsidP="00773728">
      <w:pPr>
        <w:pStyle w:val="Heading1"/>
        <w:ind w:left="90"/>
        <w:rPr>
          <w:rFonts w:asciiTheme="minorHAnsi" w:hAnsiTheme="minorHAnsi" w:cstheme="minorHAnsi"/>
          <w:spacing w:val="-2"/>
          <w:sz w:val="32"/>
          <w:szCs w:val="32"/>
        </w:rPr>
      </w:pPr>
    </w:p>
    <w:p w14:paraId="12BC64BC" w14:textId="37E4B24C" w:rsidR="004754EA" w:rsidRPr="00773728" w:rsidRDefault="004E0C5D" w:rsidP="00773728">
      <w:pPr>
        <w:pStyle w:val="Heading1"/>
        <w:ind w:left="90"/>
        <w:rPr>
          <w:rFonts w:asciiTheme="minorHAnsi" w:hAnsiTheme="minorHAnsi" w:cstheme="minorHAnsi"/>
          <w:sz w:val="32"/>
          <w:szCs w:val="32"/>
        </w:rPr>
      </w:pPr>
      <w:r w:rsidRPr="00773728">
        <w:rPr>
          <w:rFonts w:asciiTheme="minorHAnsi" w:hAnsiTheme="minorHAnsi" w:cstheme="minorHAnsi"/>
          <w:spacing w:val="-2"/>
          <w:sz w:val="32"/>
          <w:szCs w:val="32"/>
        </w:rPr>
        <w:t>Contact</w:t>
      </w:r>
      <w:r w:rsidR="00733B2A">
        <w:rPr>
          <w:rFonts w:asciiTheme="minorHAnsi" w:hAnsiTheme="minorHAnsi" w:cstheme="minorHAnsi"/>
          <w:spacing w:val="-2"/>
          <w:sz w:val="32"/>
          <w:szCs w:val="32"/>
        </w:rPr>
        <w:t>s</w:t>
      </w:r>
      <w:r w:rsidRPr="00773728">
        <w:rPr>
          <w:rFonts w:asciiTheme="minorHAnsi" w:hAnsiTheme="minorHAnsi" w:cstheme="minorHAnsi"/>
          <w:spacing w:val="-2"/>
          <w:sz w:val="32"/>
          <w:szCs w:val="32"/>
        </w:rPr>
        <w:t>:</w:t>
      </w:r>
    </w:p>
    <w:p w14:paraId="437B8DD1" w14:textId="03DA0971" w:rsidR="00DB6512" w:rsidRDefault="00DB6512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Dr. Chigomezyo Ngwira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773728">
        <w:rPr>
          <w:rFonts w:asciiTheme="minorHAnsi" w:hAnsiTheme="minorHAnsi" w:cstheme="minorHAnsi"/>
          <w:b/>
          <w:bCs/>
        </w:rPr>
        <w:t>Dr.</w:t>
      </w:r>
      <w:r w:rsidRPr="00773728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773728">
        <w:rPr>
          <w:rFonts w:asciiTheme="minorHAnsi" w:hAnsiTheme="minorHAnsi" w:cstheme="minorHAnsi"/>
          <w:b/>
          <w:bCs/>
        </w:rPr>
        <w:t>Patrick Sibanda</w:t>
      </w:r>
      <w:r w:rsidRPr="00773728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773728">
        <w:rPr>
          <w:rFonts w:asciiTheme="minorHAnsi" w:hAnsiTheme="minorHAnsi" w:cstheme="minorHAnsi"/>
          <w:b/>
          <w:bCs/>
        </w:rPr>
        <w:t xml:space="preserve">   </w:t>
      </w:r>
    </w:p>
    <w:p w14:paraId="7A77B016" w14:textId="2AD047DA" w:rsidR="00DB6512" w:rsidRPr="00DB6512" w:rsidRDefault="00000000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</w:rPr>
      </w:pPr>
      <w:hyperlink r:id="rId6" w:history="1">
        <w:r w:rsidR="00E60033" w:rsidRPr="00F87FE0">
          <w:rPr>
            <w:rStyle w:val="Hyperlink"/>
            <w:rFonts w:asciiTheme="minorHAnsi" w:hAnsiTheme="minorHAnsi" w:cstheme="minorHAnsi"/>
          </w:rPr>
          <w:t>chigomezyo.ngwira@nasa.gov</w:t>
        </w:r>
      </w:hyperlink>
      <w:r w:rsidR="00DB6512">
        <w:rPr>
          <w:rFonts w:asciiTheme="minorHAnsi" w:hAnsiTheme="minorHAnsi" w:cstheme="minorHAnsi"/>
        </w:rPr>
        <w:tab/>
      </w:r>
      <w:r w:rsidR="00DB6512">
        <w:rPr>
          <w:rFonts w:asciiTheme="minorHAnsi" w:hAnsiTheme="minorHAnsi" w:cstheme="minorHAnsi"/>
        </w:rPr>
        <w:tab/>
      </w:r>
      <w:hyperlink r:id="rId7" w:history="1">
        <w:r w:rsidR="00DB6512" w:rsidRPr="00DB6512">
          <w:rPr>
            <w:rStyle w:val="Hyperlink"/>
            <w:rFonts w:asciiTheme="minorHAnsi" w:hAnsiTheme="minorHAnsi" w:cstheme="minorHAnsi"/>
          </w:rPr>
          <w:t>patrick.</w:t>
        </w:r>
        <w:r w:rsidR="00DB6512" w:rsidRPr="00DB6512">
          <w:rPr>
            <w:rStyle w:val="Hyperlink"/>
            <w:rFonts w:asciiTheme="minorHAnsi" w:hAnsiTheme="minorHAnsi" w:cstheme="minorHAnsi"/>
            <w:spacing w:val="-2"/>
          </w:rPr>
          <w:t>sibanda@nkrumah.edu.zm</w:t>
        </w:r>
      </w:hyperlink>
    </w:p>
    <w:p w14:paraId="62B30332" w14:textId="77777777" w:rsidR="00DB6512" w:rsidRDefault="00DB6512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  <w:b/>
          <w:bCs/>
        </w:rPr>
      </w:pPr>
    </w:p>
    <w:p w14:paraId="2E4A9139" w14:textId="7D5345E9" w:rsidR="00773728" w:rsidRPr="00773728" w:rsidRDefault="00773728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  <w:b/>
          <w:bCs/>
          <w:highlight w:val="white"/>
        </w:rPr>
      </w:pPr>
      <w:r w:rsidRPr="00773728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 xml:space="preserve">Ms. </w:t>
      </w:r>
      <w:proofErr w:type="spellStart"/>
      <w:r w:rsidRPr="00773728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>Aderonke</w:t>
      </w:r>
      <w:proofErr w:type="spellEnd"/>
      <w:r w:rsidRPr="00773728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 xml:space="preserve"> </w:t>
      </w:r>
      <w:proofErr w:type="spellStart"/>
      <w:r w:rsidRPr="00773728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>Obafaye</w:t>
      </w:r>
      <w:proofErr w:type="spellEnd"/>
      <w:r w:rsidR="007962AC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ab/>
      </w:r>
      <w:r w:rsidR="007962AC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ab/>
      </w:r>
      <w:r w:rsidR="007962AC">
        <w:rPr>
          <w:rStyle w:val="Hyperlink"/>
          <w:rFonts w:asciiTheme="minorHAnsi" w:hAnsiTheme="minorHAnsi" w:cstheme="minorHAnsi"/>
          <w:b/>
          <w:bCs/>
          <w:color w:val="auto"/>
          <w:highlight w:val="white"/>
          <w:u w:val="none"/>
        </w:rPr>
        <w:tab/>
      </w:r>
      <w:r w:rsidR="007962AC" w:rsidRPr="00773728">
        <w:rPr>
          <w:rFonts w:asciiTheme="minorHAnsi" w:hAnsiTheme="minorHAnsi" w:cstheme="minorHAnsi"/>
          <w:b/>
          <w:bCs/>
          <w:spacing w:val="-2"/>
        </w:rPr>
        <w:t>Mr.</w:t>
      </w:r>
      <w:r w:rsidR="007962AC" w:rsidRPr="00773728">
        <w:rPr>
          <w:rFonts w:asciiTheme="minorHAnsi" w:hAnsiTheme="minorHAnsi" w:cstheme="minorHAnsi"/>
          <w:b/>
          <w:bCs/>
          <w:spacing w:val="3"/>
        </w:rPr>
        <w:t xml:space="preserve"> </w:t>
      </w:r>
      <w:proofErr w:type="spellStart"/>
      <w:r w:rsidR="007962AC" w:rsidRPr="00773728">
        <w:rPr>
          <w:rFonts w:asciiTheme="minorHAnsi" w:hAnsiTheme="minorHAnsi" w:cstheme="minorHAnsi"/>
          <w:b/>
          <w:bCs/>
          <w:spacing w:val="3"/>
        </w:rPr>
        <w:t>FredJoe</w:t>
      </w:r>
      <w:proofErr w:type="spellEnd"/>
      <w:r w:rsidR="007962AC" w:rsidRPr="00773728">
        <w:rPr>
          <w:rFonts w:asciiTheme="minorHAnsi" w:hAnsiTheme="minorHAnsi" w:cstheme="minorHAnsi"/>
          <w:b/>
          <w:bCs/>
          <w:spacing w:val="3"/>
        </w:rPr>
        <w:t xml:space="preserve"> </w:t>
      </w:r>
      <w:proofErr w:type="spellStart"/>
      <w:r w:rsidR="007962AC" w:rsidRPr="00773728">
        <w:rPr>
          <w:rFonts w:asciiTheme="minorHAnsi" w:hAnsiTheme="minorHAnsi" w:cstheme="minorHAnsi"/>
          <w:b/>
          <w:bCs/>
          <w:spacing w:val="3"/>
        </w:rPr>
        <w:t>Nambala</w:t>
      </w:r>
      <w:proofErr w:type="spellEnd"/>
    </w:p>
    <w:p w14:paraId="1472FE1A" w14:textId="57B58821" w:rsidR="0084229D" w:rsidRPr="00773728" w:rsidRDefault="00E60033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  <w:bCs/>
          <w:color w:val="FF0000"/>
          <w:highlight w:val="white"/>
        </w:rPr>
      </w:pPr>
      <w:hyperlink r:id="rId8" w:history="1">
        <w:r w:rsidRPr="00F87FE0">
          <w:rPr>
            <w:rStyle w:val="Hyperlink"/>
            <w:rFonts w:asciiTheme="minorHAnsi" w:hAnsiTheme="minorHAnsi" w:cstheme="minorHAnsi"/>
            <w:bCs/>
            <w:highlight w:val="white"/>
          </w:rPr>
          <w:t>secretariat@afgps.org</w:t>
        </w:r>
      </w:hyperlink>
      <w:r w:rsidR="007962AC">
        <w:rPr>
          <w:rFonts w:asciiTheme="minorHAnsi" w:hAnsiTheme="minorHAnsi" w:cstheme="minorHAnsi"/>
          <w:bCs/>
          <w:highlight w:val="white"/>
        </w:rPr>
        <w:tab/>
      </w:r>
      <w:r w:rsidR="007962AC">
        <w:rPr>
          <w:rFonts w:asciiTheme="minorHAnsi" w:hAnsiTheme="minorHAnsi" w:cstheme="minorHAnsi"/>
          <w:bCs/>
          <w:highlight w:val="white"/>
        </w:rPr>
        <w:tab/>
      </w:r>
      <w:r w:rsidR="007962AC">
        <w:rPr>
          <w:rFonts w:asciiTheme="minorHAnsi" w:hAnsiTheme="minorHAnsi" w:cstheme="minorHAnsi"/>
          <w:bCs/>
          <w:highlight w:val="white"/>
        </w:rPr>
        <w:tab/>
      </w:r>
      <w:hyperlink r:id="rId9" w:history="1">
        <w:r w:rsidR="007962AC" w:rsidRPr="00773728">
          <w:rPr>
            <w:rStyle w:val="Hyperlink"/>
            <w:rFonts w:asciiTheme="minorHAnsi" w:hAnsiTheme="minorHAnsi" w:cstheme="minorHAnsi"/>
            <w:highlight w:val="white"/>
          </w:rPr>
          <w:t>fred.nambala@unza.zm</w:t>
        </w:r>
      </w:hyperlink>
    </w:p>
    <w:p w14:paraId="542E3E02" w14:textId="34D19E31" w:rsidR="0084229D" w:rsidRPr="00773728" w:rsidRDefault="0084229D" w:rsidP="0084229D">
      <w:pPr>
        <w:spacing w:before="5"/>
        <w:ind w:right="656"/>
        <w:rPr>
          <w:rFonts w:asciiTheme="minorHAnsi" w:hAnsiTheme="minorHAnsi" w:cstheme="minorHAnsi"/>
          <w:spacing w:val="-2"/>
          <w:sz w:val="24"/>
          <w:szCs w:val="24"/>
        </w:rPr>
      </w:pPr>
      <w:r w:rsidRPr="00773728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</w:p>
    <w:p w14:paraId="702FB7DE" w14:textId="2FDF6B3B" w:rsidR="004754EA" w:rsidRPr="00773728" w:rsidRDefault="00773728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  <w:highlight w:val="white"/>
        </w:rPr>
      </w:pPr>
      <w:r w:rsidRPr="00773728">
        <w:rPr>
          <w:rFonts w:asciiTheme="minorHAnsi" w:hAnsiTheme="minorHAnsi" w:cstheme="minorHAnsi"/>
          <w:b/>
          <w:bCs/>
          <w:shd w:val="clear" w:color="auto" w:fill="FFFFFF"/>
        </w:rPr>
        <w:t xml:space="preserve">Mr. </w:t>
      </w:r>
      <w:proofErr w:type="spellStart"/>
      <w:r w:rsidRPr="00773728">
        <w:rPr>
          <w:rFonts w:asciiTheme="minorHAnsi" w:hAnsiTheme="minorHAnsi" w:cstheme="minorHAnsi"/>
          <w:b/>
          <w:bCs/>
          <w:shd w:val="clear" w:color="auto" w:fill="FFFFFF"/>
        </w:rPr>
        <w:t>Prospery</w:t>
      </w:r>
      <w:proofErr w:type="spellEnd"/>
      <w:r w:rsidRPr="00773728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proofErr w:type="spellStart"/>
      <w:r w:rsidRPr="00773728">
        <w:rPr>
          <w:rFonts w:asciiTheme="minorHAnsi" w:hAnsiTheme="minorHAnsi" w:cstheme="minorHAnsi"/>
          <w:b/>
          <w:bCs/>
          <w:shd w:val="clear" w:color="auto" w:fill="FFFFFF"/>
        </w:rPr>
        <w:t>Simpemba</w:t>
      </w:r>
      <w:proofErr w:type="spellEnd"/>
    </w:p>
    <w:p w14:paraId="387A45B3" w14:textId="1250FFCA" w:rsidR="00773728" w:rsidRPr="00773728" w:rsidRDefault="007962AC" w:rsidP="00773728">
      <w:pPr>
        <w:pStyle w:val="BodyText"/>
        <w:spacing w:before="3"/>
        <w:ind w:left="0" w:right="372" w:firstLine="90"/>
        <w:rPr>
          <w:rFonts w:asciiTheme="minorHAnsi" w:hAnsiTheme="minorHAnsi" w:cstheme="minorHAnsi"/>
          <w:highlight w:val="white"/>
        </w:rPr>
      </w:pPr>
      <w:hyperlink r:id="rId10" w:history="1">
        <w:r w:rsidRPr="00F87FE0">
          <w:rPr>
            <w:rStyle w:val="Hyperlink"/>
            <w:rFonts w:asciiTheme="minorHAnsi" w:hAnsiTheme="minorHAnsi" w:cstheme="minorHAnsi"/>
            <w:highlight w:val="white"/>
          </w:rPr>
          <w:t>prospery.simpemba@cbu.ac.zm</w:t>
        </w:r>
      </w:hyperlink>
    </w:p>
    <w:p w14:paraId="0BEFE19E" w14:textId="541479F8" w:rsidR="0084229D" w:rsidRDefault="00773728" w:rsidP="00773728">
      <w:pPr>
        <w:pStyle w:val="BodyText"/>
        <w:spacing w:before="3"/>
        <w:ind w:left="0" w:right="372" w:firstLine="90"/>
        <w:rPr>
          <w:rStyle w:val="Hyperlink"/>
          <w:rFonts w:asciiTheme="minorHAnsi" w:hAnsiTheme="minorHAnsi" w:cstheme="minorHAnsi"/>
          <w:b/>
          <w:bCs/>
          <w:color w:val="FF0000"/>
          <w:highlight w:val="white"/>
          <w:u w:val="none"/>
        </w:rPr>
      </w:pPr>
      <w:r w:rsidRPr="0084229D">
        <w:rPr>
          <w:rStyle w:val="Hyperlink"/>
          <w:rFonts w:asciiTheme="minorHAnsi" w:hAnsiTheme="minorHAnsi" w:cstheme="minorHAnsi"/>
          <w:b/>
          <w:bCs/>
          <w:color w:val="FF0000"/>
          <w:highlight w:val="white"/>
          <w:u w:val="none"/>
        </w:rPr>
        <w:t xml:space="preserve"> </w:t>
      </w:r>
    </w:p>
    <w:p w14:paraId="37D5BA7A" w14:textId="77777777" w:rsidR="00482CE4" w:rsidRDefault="00482CE4" w:rsidP="00773728">
      <w:pPr>
        <w:pStyle w:val="BodyText"/>
        <w:spacing w:before="3"/>
        <w:ind w:left="0" w:right="372"/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highlight w:val="white"/>
          <w:u w:val="none"/>
        </w:rPr>
      </w:pPr>
    </w:p>
    <w:p w14:paraId="7AEB81EF" w14:textId="730C5656" w:rsidR="00482CE4" w:rsidRPr="00773728" w:rsidRDefault="004E0C5D" w:rsidP="00773728">
      <w:pPr>
        <w:pStyle w:val="BodyText"/>
        <w:spacing w:before="3"/>
        <w:ind w:left="0" w:right="372"/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highlight w:val="white"/>
          <w:u w:val="none"/>
        </w:rPr>
      </w:pPr>
      <w:r w:rsidRPr="00773728"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highlight w:val="white"/>
          <w:u w:val="none"/>
        </w:rPr>
        <w:t>Sponsors</w:t>
      </w:r>
      <w:r w:rsidR="00482CE4"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highlight w:val="white"/>
          <w:u w:val="none"/>
        </w:rPr>
        <w:t>/Partners</w:t>
      </w:r>
      <w:r w:rsidRPr="00773728"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highlight w:val="white"/>
          <w:u w:val="none"/>
        </w:rPr>
        <w:t xml:space="preserve">: </w:t>
      </w:r>
    </w:p>
    <w:p w14:paraId="7D1A0163" w14:textId="7D648A28" w:rsidR="0084229D" w:rsidRPr="00773728" w:rsidRDefault="00733B2A" w:rsidP="00773728">
      <w:pPr>
        <w:pStyle w:val="BodyText"/>
        <w:spacing w:before="3"/>
        <w:ind w:right="372"/>
        <w:rPr>
          <w:rStyle w:val="Hyperlink"/>
          <w:rFonts w:asciiTheme="minorHAnsi" w:hAnsiTheme="minorHAnsi" w:cstheme="minorHAnsi"/>
          <w:color w:val="FF0000"/>
          <w:highlight w:val="white"/>
          <w:u w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5264F5" wp14:editId="7E5498A6">
            <wp:simplePos x="0" y="0"/>
            <wp:positionH relativeFrom="margin">
              <wp:posOffset>-15875</wp:posOffset>
            </wp:positionH>
            <wp:positionV relativeFrom="paragraph">
              <wp:posOffset>1067707</wp:posOffset>
            </wp:positionV>
            <wp:extent cx="1196975" cy="1109980"/>
            <wp:effectExtent l="0" t="0" r="0" b="0"/>
            <wp:wrapTight wrapText="bothSides">
              <wp:wrapPolygon edited="0">
                <wp:start x="0" y="0"/>
                <wp:lineTo x="0" y="21254"/>
                <wp:lineTo x="21314" y="21254"/>
                <wp:lineTo x="21314" y="0"/>
                <wp:lineTo x="0" y="0"/>
              </wp:wrapPolygon>
            </wp:wrapTight>
            <wp:docPr id="4" name="Picture 4" descr="https://arcsstee.org.ng/wp-content/uploads/2023/02/PR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csstee.org.ng/wp-content/uploads/2023/02/PRES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9D">
        <w:rPr>
          <w:rFonts w:ascii="Calibri" w:hAnsi="Calibri" w:cstheme="minorHAnsi"/>
          <w:b/>
          <w:bCs/>
          <w:noProof/>
          <w:color w:val="000000" w:themeColor="text1"/>
          <w:highlight w:val="white"/>
        </w:rPr>
        <w:drawing>
          <wp:anchor distT="0" distB="0" distL="0" distR="0" simplePos="0" relativeHeight="251659264" behindDoc="0" locked="0" layoutInCell="1" allowOverlap="1" wp14:anchorId="51780A22" wp14:editId="6FBEC50A">
            <wp:simplePos x="0" y="0"/>
            <wp:positionH relativeFrom="margin">
              <wp:posOffset>-114300</wp:posOffset>
            </wp:positionH>
            <wp:positionV relativeFrom="paragraph">
              <wp:posOffset>183515</wp:posOffset>
            </wp:positionV>
            <wp:extent cx="1323975" cy="674370"/>
            <wp:effectExtent l="0" t="0" r="0" b="0"/>
            <wp:wrapSquare wrapText="largest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728" w:rsidRPr="009D0DF4">
        <w:rPr>
          <w:rStyle w:val="Hyperlink"/>
          <w:rFonts w:asciiTheme="minorHAnsi" w:hAnsiTheme="minorHAnsi" w:cstheme="minorHAnsi"/>
          <w:noProof/>
          <w:color w:val="FF0000"/>
          <w:u w:val="none"/>
        </w:rPr>
        <w:drawing>
          <wp:inline distT="0" distB="0" distL="0" distR="0" wp14:anchorId="1FDE89B9" wp14:editId="6CD019B1">
            <wp:extent cx="1436914" cy="922899"/>
            <wp:effectExtent l="0" t="0" r="0" b="4445"/>
            <wp:docPr id="7" name="Picture 7" descr="C:\Users\ADERONKE\Downloads\PHOTO-2023-03-15-18-46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ERONKE\Downloads\PHOTO-2023-03-15-18-46-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37" cy="99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728">
        <w:rPr>
          <w:noProof/>
        </w:rPr>
        <w:drawing>
          <wp:inline distT="0" distB="0" distL="0" distR="0" wp14:anchorId="1497F06A" wp14:editId="3646A280">
            <wp:extent cx="1197429" cy="782955"/>
            <wp:effectExtent l="0" t="0" r="0" b="4445"/>
            <wp:docPr id="3" name="Picture 3" descr="https://arcsstee.org.ng/wp-content/uploads/2023/02/Scientific-Commitee-on-Solar-Terrestial-Phys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csstee.org.ng/wp-content/uploads/2023/02/Scientific-Commitee-on-Solar-Terrestial-Physic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643" cy="81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728" w:rsidRPr="009D0DF4">
        <w:rPr>
          <w:rStyle w:val="Hyperlink"/>
          <w:rFonts w:asciiTheme="minorHAnsi" w:hAnsiTheme="minorHAnsi" w:cstheme="minorHAnsi"/>
          <w:noProof/>
          <w:color w:val="FF0000"/>
          <w:u w:val="none"/>
        </w:rPr>
        <w:drawing>
          <wp:inline distT="0" distB="0" distL="0" distR="0" wp14:anchorId="583FA431" wp14:editId="3BF8C007">
            <wp:extent cx="989954" cy="783771"/>
            <wp:effectExtent l="0" t="0" r="1270" b="3810"/>
            <wp:docPr id="9" name="Picture 9" descr="C:\Users\ADERONKE\Downloads\PHOTO-2023-03-15-17-38-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ERONKE\Downloads\PHOTO-2023-03-15-17-38-29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14" cy="80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728" w:rsidRPr="009D0DF4">
        <w:rPr>
          <w:rStyle w:val="Hyperlink"/>
          <w:rFonts w:asciiTheme="minorHAnsi" w:hAnsiTheme="minorHAnsi" w:cstheme="minorHAnsi"/>
          <w:noProof/>
          <w:color w:val="FF0000"/>
          <w:u w:val="none"/>
        </w:rPr>
        <w:drawing>
          <wp:inline distT="0" distB="0" distL="0" distR="0" wp14:anchorId="548B0BE3" wp14:editId="4226A0E6">
            <wp:extent cx="1109980" cy="989310"/>
            <wp:effectExtent l="0" t="0" r="0" b="1905"/>
            <wp:docPr id="8" name="Picture 8" descr="C:\Users\ADERONKE\Downloads\PHOTO-2023-03-15-18-4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ERONKE\Downloads\PHOTO-2023-03-15-18-49-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67" cy="10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728">
        <w:rPr>
          <w:noProof/>
        </w:rPr>
        <w:drawing>
          <wp:inline distT="0" distB="0" distL="0" distR="0" wp14:anchorId="63FC3067" wp14:editId="5CD9C206">
            <wp:extent cx="1217930" cy="1175095"/>
            <wp:effectExtent l="0" t="0" r="1270" b="6350"/>
            <wp:docPr id="2" name="Picture 2" descr="IS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W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93" cy="120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9CD" w:rsidRPr="009D0DF4">
        <w:rPr>
          <w:rFonts w:ascii="Times New Roman" w:eastAsia="Calibri" w:hAnsi="Times New Roman" w:cs="Times New Roman"/>
          <w:noProof/>
          <w:lang w:val="en-GB"/>
        </w:rPr>
        <w:object w:dxaOrig="1177" w:dyaOrig="1429" w14:anchorId="0837C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pt;height:84.85pt;mso-width-percent:0;mso-height-percent:0;mso-width-percent:0;mso-height-percent:0" o:ole="" fillcolor="window">
            <v:imagedata r:id="rId18" o:title=""/>
          </v:shape>
          <o:OLEObject Type="Embed" ProgID="Word.Picture.8" ShapeID="_x0000_i1025" DrawAspect="Content" ObjectID="_1743582382" r:id="rId19"/>
        </w:object>
      </w:r>
      <w:r w:rsidR="00773728"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568C2B44" wp14:editId="5A64C437">
            <wp:extent cx="1044575" cy="849086"/>
            <wp:effectExtent l="0" t="0" r="0" b="190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708" cy="9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728">
        <w:fldChar w:fldCharType="begin"/>
      </w:r>
      <w:r w:rsidR="00773728">
        <w:instrText xml:space="preserve"> INCLUDEPICTURE "https://encrypted-tbn0.gstatic.com/images?q=tbn:ANd9GcQVPLtcpSG1oDPgnh5pLCmBvu-M6KgF1AqUFBP5Qyc&amp;s" \* MERGEFORMATINET </w:instrText>
      </w:r>
      <w:r w:rsidR="00773728">
        <w:fldChar w:fldCharType="separate"/>
      </w:r>
      <w:r w:rsidR="00773728">
        <w:rPr>
          <w:noProof/>
        </w:rPr>
        <w:drawing>
          <wp:inline distT="0" distB="0" distL="0" distR="0" wp14:anchorId="0F9DD66E" wp14:editId="3537F395">
            <wp:extent cx="1197429" cy="1022985"/>
            <wp:effectExtent l="0" t="0" r="0" b="5715"/>
            <wp:docPr id="11" name="Picture 11" descr="NASA Goddard Space Flight Center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SA Goddard Space Flight Center | LinkedI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59" cy="102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728">
        <w:fldChar w:fldCharType="end"/>
      </w:r>
    </w:p>
    <w:sectPr w:rsidR="0084229D" w:rsidRPr="00773728" w:rsidSect="0084229D">
      <w:type w:val="continuous"/>
      <w:pgSz w:w="11920" w:h="16838"/>
      <w:pgMar w:top="218" w:right="1040" w:bottom="280" w:left="114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71F"/>
    <w:multiLevelType w:val="multilevel"/>
    <w:tmpl w:val="6FA21134"/>
    <w:lvl w:ilvl="0">
      <w:numFmt w:val="bullet"/>
      <w:lvlText w:val="●"/>
      <w:lvlJc w:val="left"/>
      <w:pPr>
        <w:tabs>
          <w:tab w:val="num" w:pos="0"/>
        </w:tabs>
        <w:ind w:left="827" w:hanging="360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9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6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31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68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43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</w:rPr>
    </w:lvl>
  </w:abstractNum>
  <w:abstractNum w:abstractNumId="1" w15:restartNumberingAfterBreak="0">
    <w:nsid w:val="343C0DDF"/>
    <w:multiLevelType w:val="multilevel"/>
    <w:tmpl w:val="C2D4E796"/>
    <w:lvl w:ilvl="0">
      <w:numFmt w:val="bullet"/>
      <w:lvlText w:val="-"/>
      <w:lvlJc w:val="left"/>
      <w:pPr>
        <w:tabs>
          <w:tab w:val="num" w:pos="0"/>
        </w:tabs>
        <w:ind w:left="527" w:hanging="360"/>
      </w:pPr>
      <w:rPr>
        <w:rFonts w:ascii="Cambria" w:hAnsi="Cambria" w:cs="Cambria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5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6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8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804" w:hanging="360"/>
      </w:pPr>
      <w:rPr>
        <w:rFonts w:ascii="Symbol" w:hAnsi="Symbol" w:cs="Symbol" w:hint="default"/>
      </w:rPr>
    </w:lvl>
  </w:abstractNum>
  <w:abstractNum w:abstractNumId="2" w15:restartNumberingAfterBreak="0">
    <w:nsid w:val="3F4631AC"/>
    <w:multiLevelType w:val="multilevel"/>
    <w:tmpl w:val="91C4BA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7114323">
    <w:abstractNumId w:val="1"/>
  </w:num>
  <w:num w:numId="2" w16cid:durableId="562911701">
    <w:abstractNumId w:val="0"/>
  </w:num>
  <w:num w:numId="3" w16cid:durableId="847448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EA"/>
    <w:rsid w:val="003C4870"/>
    <w:rsid w:val="004754EA"/>
    <w:rsid w:val="00482CE4"/>
    <w:rsid w:val="004E0C5D"/>
    <w:rsid w:val="005B0516"/>
    <w:rsid w:val="00733B2A"/>
    <w:rsid w:val="00773728"/>
    <w:rsid w:val="007962AC"/>
    <w:rsid w:val="0084229D"/>
    <w:rsid w:val="009D0DF4"/>
    <w:rsid w:val="00A379CD"/>
    <w:rsid w:val="00CA1F04"/>
    <w:rsid w:val="00DB6512"/>
    <w:rsid w:val="00E53E61"/>
    <w:rsid w:val="00E60033"/>
    <w:rsid w:val="00EC5A02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1179"/>
  <w15:docId w15:val="{9E9168B6-9833-42C0-B3FF-7E1D28A8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A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D4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779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75"/>
      <w:ind w:left="3065" w:right="3529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16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02"/>
    <w:rPr>
      <w:rFonts w:ascii="Cambria" w:eastAsia="Cambria" w:hAnsi="Cambria" w:cs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3728"/>
    <w:pPr>
      <w:suppressAutoHyphens w:val="0"/>
    </w:pPr>
    <w:rPr>
      <w:rFonts w:ascii="Cambria" w:eastAsia="Cambria" w:hAnsi="Cambria" w:cs="Cambria"/>
    </w:rPr>
  </w:style>
  <w:style w:type="character" w:styleId="UnresolvedMention">
    <w:name w:val="Unresolved Mention"/>
    <w:basedOn w:val="DefaultParagraphFont"/>
    <w:uiPriority w:val="99"/>
    <w:semiHidden/>
    <w:unhideWhenUsed/>
    <w:rsid w:val="0077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fgps.or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patrick.sibanda@nkrumah.edu.zm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chigomezyo.ngwira@nasa.gov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afgps.org/conference" TargetMode="Externa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mailto:prospery.simpemba@cbu.ac.zm" TargetMode="Externa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mailto:fred.nambala@unza.zm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Second-annoucement-OISA2022.docx</vt:lpstr>
    </vt:vector>
  </TitlesOfParts>
  <Company>Kwame Nkrumah University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Second-annoucement-OISA2022.docx</dc:title>
  <dc:subject/>
  <dc:creator>Microsoft account</dc:creator>
  <dc:description/>
  <cp:lastModifiedBy>Ngwira, Chigomezyo (GSFC-674.0)[CATHOLIC UNIV OF AMERICA]</cp:lastModifiedBy>
  <cp:revision>9</cp:revision>
  <dcterms:created xsi:type="dcterms:W3CDTF">2023-04-04T15:21:00Z</dcterms:created>
  <dcterms:modified xsi:type="dcterms:W3CDTF">2023-04-21T15:40:00Z</dcterms:modified>
  <dc:language>fr-CI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Kwame Nkrumah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Producer">
    <vt:lpwstr>Skia/PDF m102 Google Docs Renderer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