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91229" w14:textId="70BCA781" w:rsidR="00874411" w:rsidRPr="00440E72" w:rsidRDefault="00D05EE3">
      <w:pPr>
        <w:rPr>
          <w:rFonts w:ascii="Arial" w:hAnsi="Arial" w:cs="Arial"/>
        </w:rPr>
      </w:pPr>
      <w:r w:rsidRPr="00440E72">
        <w:rPr>
          <w:rFonts w:ascii="Arial" w:hAnsi="Arial" w:cs="Arial"/>
        </w:rPr>
        <w:t>Dear Colleagues,</w:t>
      </w:r>
    </w:p>
    <w:p w14:paraId="1072EBC3" w14:textId="23CB60E6" w:rsidR="00D05EE3" w:rsidRPr="00440E72" w:rsidRDefault="00D05EE3">
      <w:pPr>
        <w:rPr>
          <w:rFonts w:ascii="Arial" w:hAnsi="Arial" w:cs="Arial"/>
        </w:rPr>
      </w:pPr>
    </w:p>
    <w:p w14:paraId="54F81C43" w14:textId="791DB9A3" w:rsidR="006513C3" w:rsidRPr="00440E72" w:rsidRDefault="00D05EE3" w:rsidP="00D05EE3">
      <w:pPr>
        <w:rPr>
          <w:rFonts w:ascii="Arial" w:hAnsi="Arial" w:cs="Arial"/>
        </w:rPr>
      </w:pPr>
      <w:r w:rsidRPr="00440E72">
        <w:rPr>
          <w:rFonts w:ascii="Arial" w:hAnsi="Arial" w:cs="Arial"/>
        </w:rPr>
        <w:t>We</w:t>
      </w:r>
      <w:r w:rsidR="003827B8" w:rsidRPr="00440E72">
        <w:rPr>
          <w:rFonts w:ascii="Arial" w:hAnsi="Arial" w:cs="Arial"/>
        </w:rPr>
        <w:t xml:space="preserve"> would like </w:t>
      </w:r>
      <w:r w:rsidR="00AC656E" w:rsidRPr="00440E72">
        <w:rPr>
          <w:rFonts w:ascii="Arial" w:hAnsi="Arial" w:cs="Arial"/>
        </w:rPr>
        <w:t>to draw your attention</w:t>
      </w:r>
      <w:r w:rsidRPr="00440E72">
        <w:rPr>
          <w:rFonts w:ascii="Arial" w:hAnsi="Arial" w:cs="Arial"/>
        </w:rPr>
        <w:t xml:space="preserve"> to the Fall AGU 2021 session</w:t>
      </w:r>
      <w:r w:rsidR="003827B8" w:rsidRPr="00440E72">
        <w:rPr>
          <w:rFonts w:ascii="Arial" w:hAnsi="Arial" w:cs="Arial"/>
        </w:rPr>
        <w:t xml:space="preserve"> </w:t>
      </w:r>
      <w:r w:rsidRPr="00440E72">
        <w:rPr>
          <w:rFonts w:ascii="Arial" w:eastAsia="Times New Roman" w:hAnsi="Arial" w:cs="Arial"/>
          <w:color w:val="000000"/>
        </w:rPr>
        <w:t>“</w:t>
      </w:r>
      <w:r w:rsidRPr="00440E72">
        <w:rPr>
          <w:rFonts w:ascii="Arial" w:eastAsia="Times New Roman" w:hAnsi="Arial" w:cs="Arial"/>
          <w:color w:val="000000"/>
        </w:rPr>
        <w:t>The Importance of Mesoscale Magnetotail Processes in Global and Kinetic-scale Magnetospheric Dynamics</w:t>
      </w:r>
      <w:r w:rsidR="00AC656E" w:rsidRPr="00440E72">
        <w:rPr>
          <w:rFonts w:ascii="Arial" w:eastAsia="Times New Roman" w:hAnsi="Arial" w:cs="Arial"/>
          <w:color w:val="000000"/>
        </w:rPr>
        <w:t>,</w:t>
      </w:r>
      <w:r w:rsidRPr="00440E72">
        <w:rPr>
          <w:rFonts w:ascii="Arial" w:eastAsia="Times New Roman" w:hAnsi="Arial" w:cs="Arial"/>
          <w:color w:val="000000"/>
        </w:rPr>
        <w:t>”</w:t>
      </w:r>
      <w:r w:rsidR="00AC656E" w:rsidRPr="00440E72">
        <w:rPr>
          <w:rFonts w:ascii="Arial" w:eastAsia="Times New Roman" w:hAnsi="Arial" w:cs="Arial"/>
          <w:color w:val="000000"/>
        </w:rPr>
        <w:t xml:space="preserve"> more info is below. The session focuses on </w:t>
      </w:r>
      <w:r w:rsidR="00AC656E" w:rsidRPr="00440E72">
        <w:rPr>
          <w:rFonts w:ascii="Arial" w:hAnsi="Arial" w:cs="Arial"/>
        </w:rPr>
        <w:t xml:space="preserve">the </w:t>
      </w:r>
      <w:r w:rsidR="00AC656E" w:rsidRPr="00440E72">
        <w:rPr>
          <w:rFonts w:ascii="Arial" w:hAnsi="Arial" w:cs="Arial"/>
        </w:rPr>
        <w:t xml:space="preserve">role </w:t>
      </w:r>
      <w:r w:rsidR="00AC656E" w:rsidRPr="00440E72">
        <w:rPr>
          <w:rFonts w:ascii="Arial" w:hAnsi="Arial" w:cs="Arial"/>
        </w:rPr>
        <w:t xml:space="preserve">mesoscale processes in the </w:t>
      </w:r>
      <w:r w:rsidR="00AC656E" w:rsidRPr="00440E72">
        <w:rPr>
          <w:rFonts w:ascii="Arial" w:hAnsi="Arial" w:cs="Arial"/>
        </w:rPr>
        <w:t>plasma</w:t>
      </w:r>
      <w:r w:rsidR="000E5FE6">
        <w:rPr>
          <w:rFonts w:ascii="Arial" w:hAnsi="Arial" w:cs="Arial"/>
        </w:rPr>
        <w:t xml:space="preserve"> </w:t>
      </w:r>
      <w:r w:rsidR="00AC656E" w:rsidRPr="00440E72">
        <w:rPr>
          <w:rFonts w:ascii="Arial" w:hAnsi="Arial" w:cs="Arial"/>
        </w:rPr>
        <w:t>sheet</w:t>
      </w:r>
      <w:r w:rsidR="00AC656E" w:rsidRPr="00440E72">
        <w:rPr>
          <w:rFonts w:ascii="Arial" w:hAnsi="Arial" w:cs="Arial"/>
        </w:rPr>
        <w:t xml:space="preserve"> and ionosphere </w:t>
      </w:r>
      <w:r w:rsidR="00AC656E" w:rsidRPr="00440E72">
        <w:rPr>
          <w:rFonts w:ascii="Arial" w:hAnsi="Arial" w:cs="Arial"/>
        </w:rPr>
        <w:t xml:space="preserve">play in mediating interactions across </w:t>
      </w:r>
      <w:proofErr w:type="spellStart"/>
      <w:r w:rsidR="00AC656E" w:rsidRPr="00440E72">
        <w:rPr>
          <w:rFonts w:ascii="Arial" w:hAnsi="Arial" w:cs="Arial"/>
        </w:rPr>
        <w:t>geospace</w:t>
      </w:r>
      <w:proofErr w:type="spellEnd"/>
      <w:r w:rsidR="00AC656E" w:rsidRPr="00440E72">
        <w:rPr>
          <w:rFonts w:ascii="Arial" w:hAnsi="Arial" w:cs="Arial"/>
        </w:rPr>
        <w:t>. For those interested, we hope you consider contributing and submit an abstract to our session</w:t>
      </w:r>
      <w:r w:rsidR="00CD6B92">
        <w:rPr>
          <w:rFonts w:ascii="Arial" w:hAnsi="Arial" w:cs="Arial"/>
        </w:rPr>
        <w:t>. Abstracts are</w:t>
      </w:r>
      <w:r w:rsidR="00AC656E" w:rsidRPr="00440E72">
        <w:rPr>
          <w:rFonts w:ascii="Arial" w:hAnsi="Arial" w:cs="Arial"/>
        </w:rPr>
        <w:t xml:space="preserve"> due on Wednesday, August 4, 2021. </w:t>
      </w:r>
    </w:p>
    <w:p w14:paraId="23B5D858" w14:textId="313AADAF" w:rsidR="006513C3" w:rsidRPr="00440E72" w:rsidRDefault="006513C3" w:rsidP="00D05EE3">
      <w:pPr>
        <w:rPr>
          <w:rFonts w:ascii="Arial" w:eastAsia="Times New Roman" w:hAnsi="Arial" w:cs="Arial"/>
          <w:color w:val="000000"/>
        </w:rPr>
      </w:pPr>
    </w:p>
    <w:p w14:paraId="4E115107" w14:textId="77777777" w:rsidR="003827B8" w:rsidRPr="00440E72" w:rsidRDefault="003827B8" w:rsidP="003827B8">
      <w:pPr>
        <w:rPr>
          <w:rFonts w:ascii="Arial" w:hAnsi="Arial" w:cs="Arial"/>
        </w:rPr>
      </w:pPr>
      <w:hyperlink r:id="rId4" w:history="1">
        <w:r w:rsidRPr="00440E72">
          <w:rPr>
            <w:rStyle w:val="Hyperlink"/>
            <w:rFonts w:ascii="Arial" w:hAnsi="Arial" w:cs="Arial"/>
          </w:rPr>
          <w:t>https://agu.confex.com/agu/fm21/prelim.cgi/Session/121758</w:t>
        </w:r>
      </w:hyperlink>
    </w:p>
    <w:p w14:paraId="0444162C" w14:textId="77777777" w:rsidR="003827B8" w:rsidRPr="00440E72" w:rsidRDefault="003827B8" w:rsidP="00D05EE3">
      <w:pPr>
        <w:rPr>
          <w:rFonts w:ascii="Arial" w:eastAsia="Times New Roman" w:hAnsi="Arial" w:cs="Arial"/>
          <w:color w:val="000000"/>
        </w:rPr>
      </w:pPr>
    </w:p>
    <w:p w14:paraId="22BD8EA1" w14:textId="74A9CD6C" w:rsidR="003827B8" w:rsidRPr="006513C3" w:rsidRDefault="006513C3" w:rsidP="006513C3">
      <w:pPr>
        <w:rPr>
          <w:rFonts w:ascii="Arial" w:eastAsia="Times New Roman" w:hAnsi="Arial" w:cs="Arial"/>
          <w:b/>
          <w:bCs/>
          <w:color w:val="000000"/>
        </w:rPr>
      </w:pPr>
      <w:r w:rsidRPr="006513C3">
        <w:rPr>
          <w:rFonts w:ascii="Arial" w:eastAsia="Times New Roman" w:hAnsi="Arial" w:cs="Arial"/>
          <w:b/>
          <w:bCs/>
          <w:color w:val="000000"/>
        </w:rPr>
        <w:t>Session ID:</w:t>
      </w:r>
      <w:r w:rsidRPr="006513C3">
        <w:rPr>
          <w:rFonts w:ascii="Arial" w:eastAsia="Times New Roman" w:hAnsi="Arial" w:cs="Arial"/>
          <w:color w:val="000000"/>
        </w:rPr>
        <w:t> 121758 </w:t>
      </w:r>
      <w:r w:rsidRPr="006513C3">
        <w:rPr>
          <w:rFonts w:ascii="Arial" w:eastAsia="Times New Roman" w:hAnsi="Arial" w:cs="Arial"/>
          <w:color w:val="000000"/>
        </w:rPr>
        <w:br/>
      </w:r>
      <w:r w:rsidRPr="006513C3">
        <w:rPr>
          <w:rFonts w:ascii="Arial" w:eastAsia="Times New Roman" w:hAnsi="Arial" w:cs="Arial"/>
          <w:b/>
          <w:bCs/>
          <w:color w:val="000000"/>
        </w:rPr>
        <w:t>Session Title:</w:t>
      </w:r>
      <w:r w:rsidRPr="006513C3">
        <w:rPr>
          <w:rFonts w:ascii="Arial" w:eastAsia="Times New Roman" w:hAnsi="Arial" w:cs="Arial"/>
          <w:color w:val="000000"/>
        </w:rPr>
        <w:t> SM031. The Importance of Mesoscale Magnetotail Processes in Global and Kinetic-scale Magnetospheric Dynamics </w:t>
      </w:r>
      <w:r w:rsidRPr="006513C3">
        <w:rPr>
          <w:rFonts w:ascii="Arial" w:eastAsia="Times New Roman" w:hAnsi="Arial" w:cs="Arial"/>
          <w:color w:val="000000"/>
        </w:rPr>
        <w:br/>
      </w:r>
      <w:r w:rsidRPr="006513C3">
        <w:rPr>
          <w:rFonts w:ascii="Arial" w:eastAsia="Times New Roman" w:hAnsi="Arial" w:cs="Arial"/>
          <w:b/>
          <w:bCs/>
          <w:color w:val="000000"/>
        </w:rPr>
        <w:t>Section:</w:t>
      </w:r>
      <w:r w:rsidRPr="006513C3">
        <w:rPr>
          <w:rFonts w:ascii="Arial" w:eastAsia="Times New Roman" w:hAnsi="Arial" w:cs="Arial"/>
          <w:color w:val="000000"/>
        </w:rPr>
        <w:t> SPA-Magnetospheric Physics</w:t>
      </w:r>
      <w:r w:rsidRPr="006513C3">
        <w:rPr>
          <w:rFonts w:ascii="Arial" w:eastAsia="Times New Roman" w:hAnsi="Arial" w:cs="Arial"/>
          <w:b/>
          <w:bCs/>
          <w:color w:val="000000"/>
        </w:rPr>
        <w:t> </w:t>
      </w:r>
    </w:p>
    <w:p w14:paraId="78020D57" w14:textId="77777777" w:rsidR="006513C3" w:rsidRPr="006513C3" w:rsidRDefault="006513C3" w:rsidP="006513C3">
      <w:pPr>
        <w:rPr>
          <w:rFonts w:ascii="Arial" w:eastAsia="Times New Roman" w:hAnsi="Arial" w:cs="Arial"/>
          <w:color w:val="000000"/>
        </w:rPr>
      </w:pPr>
      <w:r w:rsidRPr="006513C3">
        <w:rPr>
          <w:rFonts w:ascii="Arial" w:eastAsia="Times New Roman" w:hAnsi="Arial" w:cs="Arial"/>
          <w:b/>
          <w:bCs/>
          <w:color w:val="000000"/>
        </w:rPr>
        <w:t> </w:t>
      </w:r>
    </w:p>
    <w:p w14:paraId="2C72D7A5" w14:textId="50471313" w:rsidR="003827B8" w:rsidRPr="00440E72" w:rsidRDefault="006513C3">
      <w:pPr>
        <w:rPr>
          <w:rFonts w:ascii="Arial" w:eastAsia="Times New Roman" w:hAnsi="Arial" w:cs="Arial"/>
          <w:color w:val="262626"/>
          <w:shd w:val="clear" w:color="auto" w:fill="FFFFFF"/>
        </w:rPr>
      </w:pPr>
      <w:r w:rsidRPr="006513C3">
        <w:rPr>
          <w:rFonts w:ascii="Arial" w:eastAsia="Times New Roman" w:hAnsi="Arial" w:cs="Arial"/>
          <w:b/>
          <w:bCs/>
          <w:color w:val="000000"/>
        </w:rPr>
        <w:t>Session Description: </w:t>
      </w:r>
      <w:r w:rsidRPr="006513C3">
        <w:rPr>
          <w:rFonts w:ascii="Arial" w:eastAsia="Times New Roman" w:hAnsi="Arial" w:cs="Arial"/>
          <w:color w:val="262626"/>
          <w:shd w:val="clear" w:color="auto" w:fill="FFFFFF"/>
        </w:rPr>
        <w:t xml:space="preserve">Various mesoscale processes play a vital role in mediating the complex interactions across different regions in </w:t>
      </w:r>
      <w:proofErr w:type="spellStart"/>
      <w:r w:rsidRPr="006513C3">
        <w:rPr>
          <w:rFonts w:ascii="Arial" w:eastAsia="Times New Roman" w:hAnsi="Arial" w:cs="Arial"/>
          <w:color w:val="262626"/>
          <w:shd w:val="clear" w:color="auto" w:fill="FFFFFF"/>
        </w:rPr>
        <w:t>geospace</w:t>
      </w:r>
      <w:proofErr w:type="spellEnd"/>
      <w:r w:rsidRPr="006513C3">
        <w:rPr>
          <w:rFonts w:ascii="Arial" w:eastAsia="Times New Roman" w:hAnsi="Arial" w:cs="Arial"/>
          <w:color w:val="262626"/>
          <w:shd w:val="clear" w:color="auto" w:fill="FFFFFF"/>
        </w:rPr>
        <w:t xml:space="preserve">. It is important to delineate their role from, and contribution to, large-scale and kinetic-scale processes, as well as to ascertain their impacts throughout the system. For example, the explosive process of </w:t>
      </w:r>
      <w:proofErr w:type="spellStart"/>
      <w:r w:rsidRPr="006513C3">
        <w:rPr>
          <w:rFonts w:ascii="Arial" w:eastAsia="Times New Roman" w:hAnsi="Arial" w:cs="Arial"/>
          <w:color w:val="262626"/>
          <w:shd w:val="clear" w:color="auto" w:fill="FFFFFF"/>
        </w:rPr>
        <w:t>dipolarization</w:t>
      </w:r>
      <w:proofErr w:type="spellEnd"/>
      <w:r w:rsidRPr="006513C3">
        <w:rPr>
          <w:rFonts w:ascii="Arial" w:eastAsia="Times New Roman" w:hAnsi="Arial" w:cs="Arial"/>
          <w:color w:val="262626"/>
          <w:shd w:val="clear" w:color="auto" w:fill="FFFFFF"/>
        </w:rPr>
        <w:t>, which occurs on meso- and large-scales while also dissipating energy and accelerating particles via kinetic processes, is a significant component of particle transport and acceleration from the magnetotail plasma sheet to the inner magnetosphere, current generation in the magnetosphere-ionosphere system, and wave generation that further accelerates and/or scatter particles. It is imperative to couple the outer- and inner-magnetosphere with each other and the ionosphere by understanding these processes. This session solicits contributions using in situ and/or ground-based observations as well as global and regional models and theory that incorporate mesoscale processes to examine their impacts</w:t>
      </w:r>
    </w:p>
    <w:p w14:paraId="51B3B038" w14:textId="757C38E5" w:rsidR="00AC656E" w:rsidRPr="00440E72" w:rsidRDefault="00AC656E">
      <w:pPr>
        <w:rPr>
          <w:rFonts w:ascii="Arial" w:eastAsia="Times New Roman" w:hAnsi="Arial" w:cs="Arial"/>
          <w:color w:val="262626"/>
          <w:shd w:val="clear" w:color="auto" w:fill="FFFFFF"/>
        </w:rPr>
      </w:pPr>
    </w:p>
    <w:p w14:paraId="399FA041" w14:textId="4939B2B2" w:rsidR="00AC656E" w:rsidRPr="00440E72" w:rsidRDefault="00AC656E">
      <w:pPr>
        <w:rPr>
          <w:rFonts w:ascii="Arial" w:eastAsia="Times New Roman" w:hAnsi="Arial" w:cs="Arial"/>
          <w:color w:val="000000"/>
        </w:rPr>
      </w:pPr>
      <w:r w:rsidRPr="00440E72">
        <w:rPr>
          <w:rFonts w:ascii="Arial" w:eastAsia="Times New Roman" w:hAnsi="Arial" w:cs="Arial"/>
          <w:color w:val="262626"/>
          <w:shd w:val="clear" w:color="auto" w:fill="FFFFFF"/>
        </w:rPr>
        <w:t xml:space="preserve">Conveners: Christine </w:t>
      </w:r>
      <w:proofErr w:type="spellStart"/>
      <w:r w:rsidRPr="00440E72">
        <w:rPr>
          <w:rFonts w:ascii="Arial" w:eastAsia="Times New Roman" w:hAnsi="Arial" w:cs="Arial"/>
          <w:color w:val="262626"/>
          <w:shd w:val="clear" w:color="auto" w:fill="FFFFFF"/>
        </w:rPr>
        <w:t>Gabrielse</w:t>
      </w:r>
      <w:proofErr w:type="spellEnd"/>
      <w:r w:rsidRPr="00440E72">
        <w:rPr>
          <w:rFonts w:ascii="Arial" w:eastAsia="Times New Roman" w:hAnsi="Arial" w:cs="Arial"/>
          <w:color w:val="262626"/>
          <w:shd w:val="clear" w:color="auto" w:fill="FFFFFF"/>
        </w:rPr>
        <w:t xml:space="preserve">, Slava </w:t>
      </w:r>
      <w:proofErr w:type="spellStart"/>
      <w:r w:rsidRPr="00440E72">
        <w:rPr>
          <w:rFonts w:ascii="Arial" w:eastAsia="Times New Roman" w:hAnsi="Arial" w:cs="Arial"/>
          <w:color w:val="262626"/>
          <w:shd w:val="clear" w:color="auto" w:fill="FFFFFF"/>
        </w:rPr>
        <w:t>Merkin</w:t>
      </w:r>
      <w:proofErr w:type="spellEnd"/>
      <w:r w:rsidRPr="00440E72">
        <w:rPr>
          <w:rFonts w:ascii="Arial" w:eastAsia="Times New Roman" w:hAnsi="Arial" w:cs="Arial"/>
          <w:color w:val="262626"/>
          <w:shd w:val="clear" w:color="auto" w:fill="FFFFFF"/>
        </w:rPr>
        <w:t>, David Malaspina, Adam Michael</w:t>
      </w:r>
    </w:p>
    <w:sectPr w:rsidR="00AC656E" w:rsidRPr="00440E72" w:rsidSect="00FB6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E3"/>
    <w:rsid w:val="000E5FE6"/>
    <w:rsid w:val="003827B8"/>
    <w:rsid w:val="00440E72"/>
    <w:rsid w:val="006513C3"/>
    <w:rsid w:val="00874411"/>
    <w:rsid w:val="00AC656E"/>
    <w:rsid w:val="00CD6B92"/>
    <w:rsid w:val="00D05EE3"/>
    <w:rsid w:val="00FB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6412F9"/>
  <w15:chartTrackingRefBased/>
  <w15:docId w15:val="{742A60EC-62F9-1049-B87F-F87C0E98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513C3"/>
    <w:rPr>
      <w:b/>
      <w:bCs/>
    </w:rPr>
  </w:style>
  <w:style w:type="character" w:customStyle="1" w:styleId="apple-converted-space">
    <w:name w:val="apple-converted-space"/>
    <w:basedOn w:val="DefaultParagraphFont"/>
    <w:rsid w:val="006513C3"/>
  </w:style>
  <w:style w:type="character" w:styleId="Hyperlink">
    <w:name w:val="Hyperlink"/>
    <w:basedOn w:val="DefaultParagraphFont"/>
    <w:uiPriority w:val="99"/>
    <w:unhideWhenUsed/>
    <w:rsid w:val="003827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gu.confex.com/agu/fm21/prelim.cgi/Session/121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2021-07-16T16:59:00Z</dcterms:created>
  <dcterms:modified xsi:type="dcterms:W3CDTF">2021-07-16T17:54:00Z</dcterms:modified>
</cp:coreProperties>
</file>