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CCAD1" w14:textId="198D2B0E" w:rsidR="00A97920" w:rsidRDefault="00A97920">
      <w:pPr>
        <w:rPr>
          <w:b/>
        </w:rPr>
      </w:pPr>
    </w:p>
    <w:p w14:paraId="57B96CD6" w14:textId="34B72A52" w:rsidR="00721310" w:rsidRDefault="00721310">
      <w:pPr>
        <w:rPr>
          <w:b/>
        </w:rPr>
      </w:pPr>
      <w:r>
        <w:rPr>
          <w:noProof/>
        </w:rPr>
        <w:drawing>
          <wp:inline distT="0" distB="0" distL="0" distR="0" wp14:anchorId="71DF5644" wp14:editId="1FFD5DAD">
            <wp:extent cx="3371850" cy="641350"/>
            <wp:effectExtent l="0" t="0" r="0" b="6350"/>
            <wp:docPr id="1" name="Picture 1" descr="http://div27.jpl.nasa.gov/2740/files/logos/Tribrand_BlackText_CMYK_022615(354x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v27.jpl.nasa.gov/2740/files/logos/Tribrand_BlackText_CMYK_022615(354x6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1850" cy="641350"/>
                    </a:xfrm>
                    <a:prstGeom prst="rect">
                      <a:avLst/>
                    </a:prstGeom>
                    <a:noFill/>
                    <a:ln>
                      <a:noFill/>
                    </a:ln>
                  </pic:spPr>
                </pic:pic>
              </a:graphicData>
            </a:graphic>
          </wp:inline>
        </w:drawing>
      </w:r>
    </w:p>
    <w:p w14:paraId="68376CE0" w14:textId="226D72E3" w:rsidR="00072321" w:rsidRDefault="00072321" w:rsidP="00255167">
      <w:pPr>
        <w:outlineLvl w:val="0"/>
        <w:rPr>
          <w:b/>
        </w:rPr>
      </w:pPr>
    </w:p>
    <w:p w14:paraId="4EB67D59" w14:textId="4BA3FBFD" w:rsidR="00721310" w:rsidRPr="00E527EB" w:rsidRDefault="00721310" w:rsidP="00721310">
      <w:pPr>
        <w:jc w:val="both"/>
        <w:rPr>
          <w:rFonts w:ascii="Arial" w:hAnsi="Arial" w:cs="Arial"/>
          <w:b/>
        </w:rPr>
      </w:pPr>
      <w:r w:rsidRPr="00E527EB">
        <w:rPr>
          <w:rFonts w:ascii="Arial" w:hAnsi="Arial" w:cs="Arial"/>
          <w:b/>
        </w:rPr>
        <w:t xml:space="preserve">Job Title: </w:t>
      </w:r>
      <w:r w:rsidR="003A4A73" w:rsidRPr="00E527EB">
        <w:rPr>
          <w:rFonts w:ascii="Arial" w:hAnsi="Arial" w:cs="Arial"/>
          <w:b/>
        </w:rPr>
        <w:t>Research Scientist, Laboratory Kinetics and Photochemistry</w:t>
      </w:r>
    </w:p>
    <w:p w14:paraId="49F3B186" w14:textId="26DA7D37" w:rsidR="00721310" w:rsidRPr="00E527EB" w:rsidRDefault="00721310" w:rsidP="00721310">
      <w:pPr>
        <w:jc w:val="both"/>
        <w:rPr>
          <w:rFonts w:ascii="Arial" w:hAnsi="Arial" w:cs="Arial"/>
          <w:b/>
        </w:rPr>
      </w:pPr>
      <w:r w:rsidRPr="00E527EB">
        <w:rPr>
          <w:rFonts w:ascii="Arial" w:hAnsi="Arial" w:cs="Arial"/>
          <w:b/>
        </w:rPr>
        <w:t>Location: Pasadena, CA</w:t>
      </w:r>
    </w:p>
    <w:p w14:paraId="27026E64" w14:textId="2351A9C7" w:rsidR="003A4A73" w:rsidRPr="00E527EB" w:rsidRDefault="003A4A73" w:rsidP="00721310">
      <w:pPr>
        <w:jc w:val="both"/>
        <w:rPr>
          <w:rFonts w:ascii="Arial" w:hAnsi="Arial" w:cs="Arial"/>
          <w:b/>
          <w:sz w:val="20"/>
          <w:szCs w:val="20"/>
        </w:rPr>
      </w:pPr>
    </w:p>
    <w:p w14:paraId="4FE5035F" w14:textId="77816C7D" w:rsidR="003A4A73" w:rsidRPr="0076419E" w:rsidRDefault="003A4A73" w:rsidP="00746337">
      <w:pPr>
        <w:rPr>
          <w:rFonts w:ascii="Arial" w:hAnsi="Arial" w:cs="Arial"/>
          <w:sz w:val="20"/>
          <w:szCs w:val="20"/>
        </w:rPr>
      </w:pPr>
      <w:r w:rsidRPr="0076419E">
        <w:rPr>
          <w:rFonts w:ascii="Arial" w:hAnsi="Arial" w:cs="Arial"/>
          <w:sz w:val="20"/>
          <w:szCs w:val="20"/>
        </w:rPr>
        <w:t>The Jet Propulsion Laboratory, California Institute of Technology invites applications for a Scientist to perform kinetic and mechanistic studies on radical reactions of importance to the Earth’s and other planetary atmospheres.</w:t>
      </w:r>
      <w:r w:rsidRPr="0076419E">
        <w:rPr>
          <w:rFonts w:ascii="Arial" w:hAnsi="Arial" w:cs="Arial"/>
          <w:color w:val="000000"/>
          <w:sz w:val="20"/>
          <w:szCs w:val="20"/>
        </w:rPr>
        <w:t xml:space="preserve"> Carry out laboratory studies in kinetics, photochemistry and spectroscopy including data acquisition, data analysis and publication of results in peer-reviewed scientific journals.  Contribute to the revision and publication of the NASA Evaluation of Chemical Kinetics and Photochemical Data for Atmospheric Modeling.  Adapt and develop state-of-the-art techniques in molecular detection to laboratory kinetics and photochemistry studies. Develop new software for data acquisition and analysis from laboratory apparatus.  Establish new and strengthen existing research programs in the chemistry of Earth and planetary atmospheres.  Prepare proposals and develop an externally-funded research program.  </w:t>
      </w:r>
      <w:r w:rsidRPr="0076419E">
        <w:rPr>
          <w:rFonts w:ascii="Arial" w:hAnsi="Arial" w:cs="Arial"/>
          <w:sz w:val="20"/>
          <w:szCs w:val="20"/>
        </w:rPr>
        <w:t>Perform tunable laser spectroscopy lab experiments focused on understanding the amount of carbon in water streams.  Adapt the data reduction algorithms to provide highest accuracy while maintaining adherence to flight instrument requirements.  Ensure proper opto-mechanical design of instrumentation.</w:t>
      </w:r>
    </w:p>
    <w:p w14:paraId="1FBF2470" w14:textId="77777777" w:rsidR="003A4A73" w:rsidRPr="0076419E" w:rsidRDefault="003A4A73" w:rsidP="00746337">
      <w:pPr>
        <w:rPr>
          <w:rFonts w:ascii="Arial" w:hAnsi="Arial" w:cs="Arial"/>
          <w:sz w:val="20"/>
          <w:szCs w:val="20"/>
        </w:rPr>
      </w:pPr>
    </w:p>
    <w:p w14:paraId="4C185186" w14:textId="7AB7678C" w:rsidR="003A4A73" w:rsidRPr="0076419E" w:rsidRDefault="003A4A73" w:rsidP="00746337">
      <w:pPr>
        <w:outlineLvl w:val="0"/>
        <w:rPr>
          <w:rFonts w:ascii="Arial" w:hAnsi="Arial" w:cs="Arial"/>
          <w:b/>
          <w:sz w:val="20"/>
          <w:szCs w:val="20"/>
        </w:rPr>
      </w:pPr>
      <w:r w:rsidRPr="0076419E">
        <w:rPr>
          <w:rFonts w:ascii="Arial" w:hAnsi="Arial" w:cs="Arial"/>
          <w:b/>
          <w:sz w:val="20"/>
          <w:szCs w:val="20"/>
        </w:rPr>
        <w:t xml:space="preserve">This position requires the following qualifications: </w:t>
      </w:r>
    </w:p>
    <w:p w14:paraId="690C5341" w14:textId="77777777" w:rsidR="000D5841" w:rsidRPr="0076419E" w:rsidRDefault="000D5841" w:rsidP="00746337">
      <w:pPr>
        <w:outlineLvl w:val="0"/>
        <w:rPr>
          <w:rFonts w:ascii="Arial" w:hAnsi="Arial" w:cs="Arial"/>
          <w:b/>
          <w:sz w:val="20"/>
          <w:szCs w:val="20"/>
        </w:rPr>
      </w:pPr>
    </w:p>
    <w:p w14:paraId="3CD5618D" w14:textId="31233964" w:rsidR="003A4A73" w:rsidRPr="0076419E" w:rsidRDefault="003A4A73" w:rsidP="00746337">
      <w:pPr>
        <w:pStyle w:val="ListParagraph"/>
        <w:numPr>
          <w:ilvl w:val="0"/>
          <w:numId w:val="11"/>
        </w:numPr>
        <w:autoSpaceDE w:val="0"/>
        <w:autoSpaceDN w:val="0"/>
        <w:adjustRightInd w:val="0"/>
        <w:rPr>
          <w:rFonts w:ascii="Arial" w:hAnsi="Arial" w:cs="Arial"/>
          <w:sz w:val="20"/>
          <w:szCs w:val="20"/>
        </w:rPr>
      </w:pPr>
      <w:r w:rsidRPr="0076419E">
        <w:rPr>
          <w:rFonts w:ascii="Arial" w:hAnsi="Arial" w:cs="Arial"/>
          <w:sz w:val="20"/>
          <w:szCs w:val="20"/>
        </w:rPr>
        <w:t>PhD in Physics, Chemistry, Atmospheric Science, Planetary Science, or related scientific discipline</w:t>
      </w:r>
      <w:r w:rsidR="00B5492D" w:rsidRPr="0076419E">
        <w:rPr>
          <w:rFonts w:ascii="Arial" w:hAnsi="Arial" w:cs="Arial"/>
          <w:sz w:val="20"/>
          <w:szCs w:val="20"/>
        </w:rPr>
        <w:t>, typically with a</w:t>
      </w:r>
      <w:r w:rsidR="0078348C" w:rsidRPr="0076419E">
        <w:rPr>
          <w:rFonts w:ascii="Arial" w:hAnsi="Arial" w:cs="Arial"/>
          <w:sz w:val="20"/>
          <w:szCs w:val="20"/>
        </w:rPr>
        <w:t xml:space="preserve"> </w:t>
      </w:r>
      <w:r w:rsidR="00B5492D" w:rsidRPr="0076419E">
        <w:rPr>
          <w:rFonts w:ascii="Arial" w:hAnsi="Arial" w:cs="Arial"/>
          <w:sz w:val="20"/>
          <w:szCs w:val="20"/>
        </w:rPr>
        <w:t>min</w:t>
      </w:r>
      <w:r w:rsidR="0078348C" w:rsidRPr="0076419E">
        <w:rPr>
          <w:rFonts w:ascii="Arial" w:hAnsi="Arial" w:cs="Arial"/>
          <w:sz w:val="20"/>
          <w:szCs w:val="20"/>
        </w:rPr>
        <w:t>im</w:t>
      </w:r>
      <w:r w:rsidR="00B5492D" w:rsidRPr="0076419E">
        <w:rPr>
          <w:rFonts w:ascii="Arial" w:hAnsi="Arial" w:cs="Arial"/>
          <w:sz w:val="20"/>
          <w:szCs w:val="20"/>
        </w:rPr>
        <w:t xml:space="preserve">um of </w:t>
      </w:r>
      <w:r w:rsidR="0078348C" w:rsidRPr="0076419E">
        <w:rPr>
          <w:rFonts w:ascii="Arial" w:hAnsi="Arial" w:cs="Arial"/>
          <w:sz w:val="20"/>
          <w:szCs w:val="20"/>
        </w:rPr>
        <w:t>two years related experience</w:t>
      </w:r>
      <w:r w:rsidRPr="0076419E">
        <w:rPr>
          <w:rFonts w:ascii="Arial" w:hAnsi="Arial" w:cs="Arial"/>
          <w:sz w:val="20"/>
          <w:szCs w:val="20"/>
        </w:rPr>
        <w:t xml:space="preserve"> </w:t>
      </w:r>
    </w:p>
    <w:p w14:paraId="610C263B" w14:textId="77777777" w:rsidR="003A4A73" w:rsidRPr="0076419E" w:rsidRDefault="003A4A73" w:rsidP="00746337">
      <w:pPr>
        <w:pStyle w:val="ListParagraph"/>
        <w:numPr>
          <w:ilvl w:val="0"/>
          <w:numId w:val="11"/>
        </w:numPr>
        <w:autoSpaceDE w:val="0"/>
        <w:autoSpaceDN w:val="0"/>
        <w:adjustRightInd w:val="0"/>
        <w:rPr>
          <w:rFonts w:ascii="Arial" w:hAnsi="Arial" w:cs="Arial"/>
          <w:sz w:val="20"/>
          <w:szCs w:val="20"/>
        </w:rPr>
      </w:pPr>
      <w:r w:rsidRPr="0076419E">
        <w:rPr>
          <w:rFonts w:ascii="Arial" w:hAnsi="Arial" w:cs="Arial"/>
          <w:sz w:val="20"/>
          <w:szCs w:val="20"/>
        </w:rPr>
        <w:t>Experimental expertise in the area of chemical kinetics and laser spectroscopy.</w:t>
      </w:r>
    </w:p>
    <w:p w14:paraId="2A238545" w14:textId="77777777" w:rsidR="003A4A73" w:rsidRPr="0076419E" w:rsidRDefault="003A4A73" w:rsidP="00746337">
      <w:pPr>
        <w:pStyle w:val="ListParagraph"/>
        <w:numPr>
          <w:ilvl w:val="0"/>
          <w:numId w:val="11"/>
        </w:numPr>
        <w:autoSpaceDE w:val="0"/>
        <w:autoSpaceDN w:val="0"/>
        <w:adjustRightInd w:val="0"/>
        <w:rPr>
          <w:rFonts w:ascii="Arial" w:hAnsi="Arial" w:cs="Arial"/>
          <w:sz w:val="20"/>
          <w:szCs w:val="20"/>
        </w:rPr>
      </w:pPr>
      <w:r w:rsidRPr="0076419E">
        <w:rPr>
          <w:rFonts w:ascii="Arial" w:hAnsi="Arial" w:cs="Arial"/>
          <w:sz w:val="20"/>
          <w:szCs w:val="20"/>
        </w:rPr>
        <w:t>Considerable experience in the use and design of vacuum systems, laser systems for the study of radical kinetics, UV, IR and Mass spectroscopy and their application to the study of kinetics and reaction mechanisms.</w:t>
      </w:r>
    </w:p>
    <w:p w14:paraId="2FBC67C2" w14:textId="77777777" w:rsidR="003A4A73" w:rsidRPr="0076419E" w:rsidRDefault="003A4A73" w:rsidP="00746337">
      <w:pPr>
        <w:pStyle w:val="ListParagraph"/>
        <w:numPr>
          <w:ilvl w:val="0"/>
          <w:numId w:val="11"/>
        </w:numPr>
        <w:autoSpaceDE w:val="0"/>
        <w:autoSpaceDN w:val="0"/>
        <w:adjustRightInd w:val="0"/>
        <w:rPr>
          <w:rFonts w:ascii="Arial" w:hAnsi="Arial" w:cs="Arial"/>
          <w:sz w:val="20"/>
          <w:szCs w:val="20"/>
        </w:rPr>
      </w:pPr>
      <w:r w:rsidRPr="0076419E">
        <w:rPr>
          <w:rFonts w:ascii="Arial" w:hAnsi="Arial" w:cs="Arial"/>
          <w:sz w:val="20"/>
          <w:szCs w:val="20"/>
        </w:rPr>
        <w:t xml:space="preserve">Familiarity with IGOR, </w:t>
      </w:r>
      <w:proofErr w:type="spellStart"/>
      <w:r w:rsidRPr="0076419E">
        <w:rPr>
          <w:rFonts w:ascii="Arial" w:hAnsi="Arial" w:cs="Arial"/>
          <w:sz w:val="20"/>
          <w:szCs w:val="20"/>
        </w:rPr>
        <w:t>Matlab</w:t>
      </w:r>
      <w:proofErr w:type="spellEnd"/>
      <w:r w:rsidRPr="0076419E">
        <w:rPr>
          <w:rFonts w:ascii="Arial" w:hAnsi="Arial" w:cs="Arial"/>
          <w:sz w:val="20"/>
          <w:szCs w:val="20"/>
        </w:rPr>
        <w:t xml:space="preserve">, </w:t>
      </w:r>
      <w:proofErr w:type="spellStart"/>
      <w:r w:rsidRPr="0076419E">
        <w:rPr>
          <w:rFonts w:ascii="Arial" w:hAnsi="Arial" w:cs="Arial"/>
          <w:sz w:val="20"/>
          <w:szCs w:val="20"/>
        </w:rPr>
        <w:t>Labview</w:t>
      </w:r>
      <w:proofErr w:type="spellEnd"/>
      <w:r w:rsidRPr="0076419E">
        <w:rPr>
          <w:rFonts w:ascii="Arial" w:hAnsi="Arial" w:cs="Arial"/>
          <w:sz w:val="20"/>
          <w:szCs w:val="20"/>
        </w:rPr>
        <w:t xml:space="preserve"> and python programming.</w:t>
      </w:r>
    </w:p>
    <w:p w14:paraId="69E54016" w14:textId="77777777" w:rsidR="003A4A73" w:rsidRPr="0076419E" w:rsidRDefault="003A4A73" w:rsidP="00746337">
      <w:pPr>
        <w:pStyle w:val="ListParagraph"/>
        <w:numPr>
          <w:ilvl w:val="0"/>
          <w:numId w:val="11"/>
        </w:numPr>
        <w:autoSpaceDE w:val="0"/>
        <w:autoSpaceDN w:val="0"/>
        <w:adjustRightInd w:val="0"/>
        <w:rPr>
          <w:rFonts w:ascii="Arial" w:hAnsi="Arial" w:cs="Arial"/>
          <w:sz w:val="20"/>
          <w:szCs w:val="20"/>
        </w:rPr>
      </w:pPr>
      <w:r w:rsidRPr="0076419E">
        <w:rPr>
          <w:rFonts w:ascii="Arial" w:hAnsi="Arial" w:cs="Arial"/>
          <w:sz w:val="20"/>
          <w:szCs w:val="20"/>
        </w:rPr>
        <w:t xml:space="preserve">Familiarity with kinetics solvers such as Facsimile and </w:t>
      </w:r>
      <w:proofErr w:type="spellStart"/>
      <w:r w:rsidRPr="0076419E">
        <w:rPr>
          <w:rFonts w:ascii="Arial" w:hAnsi="Arial" w:cs="Arial"/>
          <w:sz w:val="20"/>
          <w:szCs w:val="20"/>
        </w:rPr>
        <w:t>Kintecus</w:t>
      </w:r>
      <w:proofErr w:type="spellEnd"/>
      <w:r w:rsidRPr="0076419E">
        <w:rPr>
          <w:rFonts w:ascii="Arial" w:hAnsi="Arial" w:cs="Arial"/>
          <w:sz w:val="20"/>
          <w:szCs w:val="20"/>
        </w:rPr>
        <w:t>.</w:t>
      </w:r>
    </w:p>
    <w:p w14:paraId="1AD87831" w14:textId="77777777" w:rsidR="003A4A73" w:rsidRPr="0076419E" w:rsidRDefault="003A4A73" w:rsidP="00746337">
      <w:pPr>
        <w:pStyle w:val="ListParagraph"/>
        <w:numPr>
          <w:ilvl w:val="0"/>
          <w:numId w:val="11"/>
        </w:numPr>
        <w:rPr>
          <w:rFonts w:ascii="Arial" w:hAnsi="Arial" w:cs="Arial"/>
          <w:sz w:val="20"/>
          <w:szCs w:val="20"/>
        </w:rPr>
      </w:pPr>
      <w:r w:rsidRPr="0076419E">
        <w:rPr>
          <w:rFonts w:ascii="Arial" w:hAnsi="Arial" w:cs="Arial"/>
          <w:sz w:val="20"/>
          <w:szCs w:val="20"/>
        </w:rPr>
        <w:t>Demonstrated experien</w:t>
      </w:r>
      <w:bookmarkStart w:id="0" w:name="_GoBack"/>
      <w:bookmarkEnd w:id="0"/>
      <w:r w:rsidRPr="0076419E">
        <w:rPr>
          <w:rFonts w:ascii="Arial" w:hAnsi="Arial" w:cs="Arial"/>
          <w:sz w:val="20"/>
          <w:szCs w:val="20"/>
        </w:rPr>
        <w:t>ce in conceiving, defining, and conducting self-directed scientific research;</w:t>
      </w:r>
    </w:p>
    <w:p w14:paraId="7D87AE5D" w14:textId="77777777" w:rsidR="003A4A73" w:rsidRPr="0076419E" w:rsidRDefault="003A4A73" w:rsidP="00746337">
      <w:pPr>
        <w:pStyle w:val="ListParagraph"/>
        <w:numPr>
          <w:ilvl w:val="0"/>
          <w:numId w:val="11"/>
        </w:numPr>
        <w:rPr>
          <w:rFonts w:ascii="Arial" w:hAnsi="Arial" w:cs="Arial"/>
          <w:sz w:val="20"/>
          <w:szCs w:val="20"/>
        </w:rPr>
      </w:pPr>
      <w:r w:rsidRPr="0076419E">
        <w:rPr>
          <w:rFonts w:ascii="Arial" w:hAnsi="Arial" w:cs="Arial"/>
          <w:sz w:val="20"/>
          <w:szCs w:val="20"/>
        </w:rPr>
        <w:t>A demonstrated professional reputation as a productive researcher with a track record of publications in peer-reviewed journals;</w:t>
      </w:r>
    </w:p>
    <w:p w14:paraId="59391953" w14:textId="7AE7950A" w:rsidR="003A4A73" w:rsidRPr="0076419E" w:rsidRDefault="003A4A73" w:rsidP="00746337">
      <w:pPr>
        <w:pStyle w:val="ListParagraph"/>
        <w:numPr>
          <w:ilvl w:val="0"/>
          <w:numId w:val="11"/>
        </w:numPr>
        <w:rPr>
          <w:rFonts w:ascii="Arial" w:hAnsi="Arial" w:cs="Arial"/>
          <w:sz w:val="20"/>
          <w:szCs w:val="20"/>
        </w:rPr>
      </w:pPr>
      <w:r w:rsidRPr="0076419E">
        <w:rPr>
          <w:rFonts w:ascii="Arial" w:hAnsi="Arial" w:cs="Arial"/>
          <w:sz w:val="20"/>
          <w:szCs w:val="20"/>
        </w:rPr>
        <w:t>Excellent oral (including public speaking) and written communication skills, and the ability to work as part of a team.</w:t>
      </w:r>
    </w:p>
    <w:p w14:paraId="214DACAD" w14:textId="77777777" w:rsidR="00746337" w:rsidRPr="0076419E" w:rsidRDefault="00746337" w:rsidP="00746337">
      <w:pPr>
        <w:pStyle w:val="ListParagraph"/>
        <w:rPr>
          <w:rFonts w:ascii="Arial" w:hAnsi="Arial" w:cs="Arial"/>
          <w:sz w:val="20"/>
          <w:szCs w:val="20"/>
        </w:rPr>
      </w:pPr>
    </w:p>
    <w:p w14:paraId="7E8D6296" w14:textId="0268AF0C" w:rsidR="003A4A73" w:rsidRPr="0076419E" w:rsidRDefault="003A4A73" w:rsidP="00746337">
      <w:pPr>
        <w:rPr>
          <w:rFonts w:ascii="Arial" w:hAnsi="Arial" w:cs="Arial"/>
          <w:b/>
          <w:sz w:val="20"/>
          <w:szCs w:val="20"/>
        </w:rPr>
      </w:pPr>
      <w:r w:rsidRPr="0076419E">
        <w:rPr>
          <w:rFonts w:ascii="Arial" w:hAnsi="Arial" w:cs="Arial"/>
          <w:b/>
          <w:sz w:val="20"/>
          <w:szCs w:val="20"/>
        </w:rPr>
        <w:t xml:space="preserve">The following qualifications are preferred: </w:t>
      </w:r>
    </w:p>
    <w:p w14:paraId="051006DA" w14:textId="77777777" w:rsidR="00746337" w:rsidRPr="0076419E" w:rsidRDefault="00746337" w:rsidP="00746337">
      <w:pPr>
        <w:rPr>
          <w:rFonts w:ascii="Arial" w:hAnsi="Arial" w:cs="Arial"/>
          <w:b/>
          <w:sz w:val="20"/>
          <w:szCs w:val="20"/>
        </w:rPr>
      </w:pPr>
    </w:p>
    <w:p w14:paraId="13E0F701" w14:textId="793817DB" w:rsidR="005344CC" w:rsidRPr="0076419E" w:rsidRDefault="005344CC" w:rsidP="005344CC">
      <w:pPr>
        <w:pStyle w:val="ListParagraph"/>
        <w:numPr>
          <w:ilvl w:val="0"/>
          <w:numId w:val="13"/>
        </w:numPr>
        <w:rPr>
          <w:rFonts w:ascii="Arial" w:hAnsi="Arial" w:cs="Arial"/>
          <w:sz w:val="20"/>
          <w:szCs w:val="20"/>
        </w:rPr>
      </w:pPr>
      <w:r w:rsidRPr="0076419E">
        <w:rPr>
          <w:rFonts w:ascii="Arial" w:hAnsi="Arial" w:cs="Arial"/>
          <w:color w:val="000000"/>
          <w:sz w:val="20"/>
          <w:szCs w:val="20"/>
        </w:rPr>
        <w:t xml:space="preserve">A </w:t>
      </w:r>
      <w:r w:rsidR="00AA1CA5" w:rsidRPr="0076419E">
        <w:rPr>
          <w:rFonts w:ascii="Arial" w:hAnsi="Arial" w:cs="Arial"/>
          <w:color w:val="000000"/>
          <w:sz w:val="20"/>
          <w:szCs w:val="20"/>
        </w:rPr>
        <w:t xml:space="preserve">minimum of two years </w:t>
      </w:r>
      <w:r w:rsidRPr="0076419E">
        <w:rPr>
          <w:rFonts w:ascii="Arial" w:hAnsi="Arial" w:cs="Arial"/>
          <w:sz w:val="20"/>
          <w:szCs w:val="20"/>
        </w:rPr>
        <w:t>related post-doc experience</w:t>
      </w:r>
      <w:r w:rsidRPr="0076419E">
        <w:rPr>
          <w:rFonts w:ascii="Arial" w:hAnsi="Arial" w:cs="Arial"/>
          <w:color w:val="000000"/>
          <w:sz w:val="20"/>
          <w:szCs w:val="20"/>
        </w:rPr>
        <w:t xml:space="preserve"> </w:t>
      </w:r>
      <w:r w:rsidR="00AA1CA5" w:rsidRPr="0076419E">
        <w:rPr>
          <w:rFonts w:ascii="Arial" w:hAnsi="Arial" w:cs="Arial"/>
          <w:color w:val="000000"/>
          <w:sz w:val="20"/>
          <w:szCs w:val="20"/>
        </w:rPr>
        <w:t>is strongly preferred</w:t>
      </w:r>
    </w:p>
    <w:p w14:paraId="14AB8335" w14:textId="3870A7A6" w:rsidR="003A4A73" w:rsidRPr="0076419E" w:rsidRDefault="003A4A73" w:rsidP="005344CC">
      <w:pPr>
        <w:pStyle w:val="ListParagraph"/>
        <w:numPr>
          <w:ilvl w:val="0"/>
          <w:numId w:val="13"/>
        </w:numPr>
        <w:rPr>
          <w:rFonts w:ascii="Arial" w:hAnsi="Arial" w:cs="Arial"/>
          <w:sz w:val="20"/>
          <w:szCs w:val="20"/>
        </w:rPr>
      </w:pPr>
      <w:r w:rsidRPr="0076419E">
        <w:rPr>
          <w:rFonts w:ascii="Arial" w:hAnsi="Arial" w:cs="Arial"/>
          <w:sz w:val="20"/>
          <w:szCs w:val="20"/>
        </w:rPr>
        <w:t>A history of writing successful proposals, including observing proposals.</w:t>
      </w:r>
    </w:p>
    <w:p w14:paraId="08A80D7F" w14:textId="321A79B5" w:rsidR="00746337" w:rsidRPr="0076419E" w:rsidRDefault="00746337" w:rsidP="00746337">
      <w:pPr>
        <w:rPr>
          <w:rFonts w:ascii="Arial" w:hAnsi="Arial" w:cs="Arial"/>
          <w:sz w:val="20"/>
          <w:szCs w:val="20"/>
        </w:rPr>
      </w:pPr>
    </w:p>
    <w:p w14:paraId="3CBBF3EA" w14:textId="77777777" w:rsidR="00746337" w:rsidRPr="0076419E" w:rsidRDefault="00746337" w:rsidP="00746337">
      <w:pPr>
        <w:rPr>
          <w:rFonts w:ascii="Arial" w:hAnsi="Arial" w:cs="Arial"/>
          <w:sz w:val="20"/>
          <w:szCs w:val="20"/>
        </w:rPr>
      </w:pPr>
    </w:p>
    <w:p w14:paraId="70BA5650" w14:textId="6AAFD584" w:rsidR="00B944CD" w:rsidRPr="00E527EB" w:rsidRDefault="003A4A73" w:rsidP="00746337">
      <w:pPr>
        <w:pStyle w:val="NormalWeb"/>
        <w:spacing w:before="0" w:beforeAutospacing="0" w:after="0" w:afterAutospacing="0"/>
        <w:rPr>
          <w:rFonts w:ascii="Arial" w:eastAsia="Times New Roman" w:hAnsi="Arial" w:cs="Arial"/>
        </w:rPr>
      </w:pPr>
      <w:r w:rsidRPr="0076419E">
        <w:rPr>
          <w:rFonts w:ascii="Arial" w:hAnsi="Arial" w:cs="Arial"/>
        </w:rPr>
        <w:t>P</w:t>
      </w:r>
      <w:r w:rsidR="009F727F" w:rsidRPr="0076419E">
        <w:rPr>
          <w:rFonts w:ascii="Arial" w:hAnsi="Arial" w:cs="Arial"/>
        </w:rPr>
        <w:t xml:space="preserve">lease visit </w:t>
      </w:r>
      <w:r w:rsidR="00055217" w:rsidRPr="0076419E">
        <w:rPr>
          <w:rStyle w:val="Hyperlink"/>
          <w:rFonts w:ascii="Arial" w:hAnsi="Arial" w:cs="Arial"/>
        </w:rPr>
        <w:t>https://jpl.jobs/</w:t>
      </w:r>
      <w:r w:rsidR="009F727F" w:rsidRPr="0076419E">
        <w:rPr>
          <w:rFonts w:ascii="Arial" w:hAnsi="Arial" w:cs="Arial"/>
        </w:rPr>
        <w:t xml:space="preserve"> (</w:t>
      </w:r>
      <w:r w:rsidR="009F727F" w:rsidRPr="0076419E">
        <w:rPr>
          <w:rFonts w:ascii="Arial" w:hAnsi="Arial" w:cs="Arial"/>
          <w:b/>
          <w:bCs/>
        </w:rPr>
        <w:t>Job ID 201</w:t>
      </w:r>
      <w:r w:rsidR="001A1B86" w:rsidRPr="0076419E">
        <w:rPr>
          <w:rFonts w:ascii="Arial" w:hAnsi="Arial" w:cs="Arial"/>
          <w:b/>
          <w:bCs/>
        </w:rPr>
        <w:t>9</w:t>
      </w:r>
      <w:r w:rsidR="009F727F" w:rsidRPr="0076419E">
        <w:rPr>
          <w:rFonts w:ascii="Arial" w:hAnsi="Arial" w:cs="Arial"/>
          <w:b/>
          <w:bCs/>
        </w:rPr>
        <w:t>-</w:t>
      </w:r>
      <w:r w:rsidR="00715916" w:rsidRPr="0076419E">
        <w:rPr>
          <w:rFonts w:ascii="Arial" w:hAnsi="Arial" w:cs="Arial"/>
          <w:b/>
          <w:bCs/>
        </w:rPr>
        <w:t>11030</w:t>
      </w:r>
      <w:r w:rsidR="009F727F" w:rsidRPr="0076419E">
        <w:rPr>
          <w:rFonts w:ascii="Arial" w:hAnsi="Arial" w:cs="Arial"/>
        </w:rPr>
        <w:t>) for a full description.</w:t>
      </w:r>
      <w:r w:rsidR="00E641D9" w:rsidRPr="0076419E">
        <w:rPr>
          <w:rFonts w:ascii="Arial" w:hAnsi="Arial" w:cs="Arial"/>
        </w:rPr>
        <w:t xml:space="preserve"> </w:t>
      </w:r>
      <w:r w:rsidR="00E641D9" w:rsidRPr="0076419E">
        <w:rPr>
          <w:rFonts w:ascii="Arial" w:hAnsi="Arial" w:cs="Arial"/>
          <w:color w:val="000000"/>
        </w:rPr>
        <w:t xml:space="preserve">Complete applications will include a cover letter describing the applicant’s vision for their role at JPL as a leader and contributor in </w:t>
      </w:r>
      <w:r w:rsidR="0019450F" w:rsidRPr="0076419E">
        <w:rPr>
          <w:rFonts w:ascii="Arial" w:eastAsia="Times New Roman" w:hAnsi="Arial" w:cs="Arial"/>
        </w:rPr>
        <w:t>laboratory kinetics and photochemistry research</w:t>
      </w:r>
      <w:r w:rsidR="00E641D9" w:rsidRPr="0076419E">
        <w:rPr>
          <w:rFonts w:ascii="Arial" w:hAnsi="Arial" w:cs="Arial"/>
          <w:color w:val="000000"/>
        </w:rPr>
        <w:t>, a curriculum vita including a bibliography of refereed and other work, a statement on research experience and research objectives, and contact information for at least three professional references.</w:t>
      </w:r>
      <w:r w:rsidR="009F727F" w:rsidRPr="0076419E">
        <w:rPr>
          <w:rFonts w:ascii="Arial" w:hAnsi="Arial" w:cs="Arial"/>
        </w:rPr>
        <w:t xml:space="preserve"> </w:t>
      </w:r>
      <w:r w:rsidR="0019450F" w:rsidRPr="0076419E">
        <w:rPr>
          <w:rFonts w:ascii="Arial" w:hAnsi="Arial" w:cs="Arial"/>
          <w:b/>
          <w:bCs/>
        </w:rPr>
        <w:t xml:space="preserve">Applications received by </w:t>
      </w:r>
      <w:r w:rsidR="0045177F" w:rsidRPr="0076419E">
        <w:rPr>
          <w:rFonts w:ascii="Arial" w:hAnsi="Arial" w:cs="Arial"/>
          <w:b/>
          <w:bCs/>
        </w:rPr>
        <w:t>October 20,</w:t>
      </w:r>
      <w:r w:rsidR="00B365D4" w:rsidRPr="0076419E">
        <w:rPr>
          <w:rFonts w:ascii="Arial" w:hAnsi="Arial" w:cs="Arial"/>
          <w:b/>
          <w:bCs/>
        </w:rPr>
        <w:t xml:space="preserve"> 2019</w:t>
      </w:r>
      <w:r w:rsidR="009F727F" w:rsidRPr="0076419E">
        <w:rPr>
          <w:rFonts w:ascii="Arial" w:hAnsi="Arial" w:cs="Arial"/>
          <w:b/>
          <w:bCs/>
        </w:rPr>
        <w:t xml:space="preserve"> will receive full consideration.</w:t>
      </w:r>
      <w:r w:rsidR="00E641D9" w:rsidRPr="00E527EB">
        <w:rPr>
          <w:rFonts w:ascii="Arial" w:hAnsi="Arial" w:cs="Arial"/>
          <w:b/>
          <w:bCs/>
        </w:rPr>
        <w:t xml:space="preserve">  </w:t>
      </w:r>
    </w:p>
    <w:sectPr w:rsidR="00B944CD" w:rsidRPr="00E527EB" w:rsidSect="00A4433F">
      <w:head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5A592" w14:textId="77777777" w:rsidR="00C460DA" w:rsidRDefault="00C460DA">
      <w:r>
        <w:separator/>
      </w:r>
    </w:p>
  </w:endnote>
  <w:endnote w:type="continuationSeparator" w:id="0">
    <w:p w14:paraId="59A4D4D7" w14:textId="77777777" w:rsidR="00C460DA" w:rsidRDefault="00C4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F6D6A" w14:textId="77777777" w:rsidR="00C460DA" w:rsidRDefault="00C460DA">
      <w:r>
        <w:separator/>
      </w:r>
    </w:p>
  </w:footnote>
  <w:footnote w:type="continuationSeparator" w:id="0">
    <w:p w14:paraId="6CF5E5D3" w14:textId="77777777" w:rsidR="00C460DA" w:rsidRDefault="00C46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E5E85" w14:textId="77777777" w:rsidR="003434D9" w:rsidRDefault="003434D9" w:rsidP="00A4433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3966"/>
    <w:multiLevelType w:val="hybridMultilevel"/>
    <w:tmpl w:val="8142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95577"/>
    <w:multiLevelType w:val="hybridMultilevel"/>
    <w:tmpl w:val="1362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D328A"/>
    <w:multiLevelType w:val="multilevel"/>
    <w:tmpl w:val="4F4A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6461A"/>
    <w:multiLevelType w:val="hybridMultilevel"/>
    <w:tmpl w:val="F5985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B1850"/>
    <w:multiLevelType w:val="hybridMultilevel"/>
    <w:tmpl w:val="BE3E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84AA1"/>
    <w:multiLevelType w:val="hybridMultilevel"/>
    <w:tmpl w:val="C636C1E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F7597"/>
    <w:multiLevelType w:val="multilevel"/>
    <w:tmpl w:val="01A2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51A56"/>
    <w:multiLevelType w:val="hybridMultilevel"/>
    <w:tmpl w:val="0C4C1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E5315E"/>
    <w:multiLevelType w:val="multilevel"/>
    <w:tmpl w:val="3A46FC2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360"/>
        </w:tabs>
        <w:ind w:left="-360" w:hanging="360"/>
      </w:pPr>
      <w:rPr>
        <w:rFonts w:ascii="Wingdings" w:hAnsi="Wingdings" w:hint="default"/>
        <w:sz w:val="20"/>
      </w:rPr>
    </w:lvl>
    <w:lvl w:ilvl="4" w:tentative="1">
      <w:start w:val="1"/>
      <w:numFmt w:val="bullet"/>
      <w:lvlText w:val=""/>
      <w:lvlJc w:val="left"/>
      <w:pPr>
        <w:tabs>
          <w:tab w:val="num" w:pos="360"/>
        </w:tabs>
        <w:ind w:left="360" w:hanging="360"/>
      </w:pPr>
      <w:rPr>
        <w:rFonts w:ascii="Wingdings" w:hAnsi="Wingdings" w:hint="default"/>
        <w:sz w:val="20"/>
      </w:rPr>
    </w:lvl>
    <w:lvl w:ilvl="5" w:tentative="1">
      <w:start w:val="1"/>
      <w:numFmt w:val="bullet"/>
      <w:lvlText w:val=""/>
      <w:lvlJc w:val="left"/>
      <w:pPr>
        <w:tabs>
          <w:tab w:val="num" w:pos="1080"/>
        </w:tabs>
        <w:ind w:left="1080" w:hanging="360"/>
      </w:pPr>
      <w:rPr>
        <w:rFonts w:ascii="Wingdings" w:hAnsi="Wingdings" w:hint="default"/>
        <w:sz w:val="20"/>
      </w:rPr>
    </w:lvl>
    <w:lvl w:ilvl="6" w:tentative="1">
      <w:start w:val="1"/>
      <w:numFmt w:val="bullet"/>
      <w:lvlText w:val=""/>
      <w:lvlJc w:val="left"/>
      <w:pPr>
        <w:tabs>
          <w:tab w:val="num" w:pos="1800"/>
        </w:tabs>
        <w:ind w:left="1800" w:hanging="360"/>
      </w:pPr>
      <w:rPr>
        <w:rFonts w:ascii="Wingdings" w:hAnsi="Wingdings" w:hint="default"/>
        <w:sz w:val="20"/>
      </w:rPr>
    </w:lvl>
    <w:lvl w:ilvl="7" w:tentative="1">
      <w:start w:val="1"/>
      <w:numFmt w:val="bullet"/>
      <w:lvlText w:val=""/>
      <w:lvlJc w:val="left"/>
      <w:pPr>
        <w:tabs>
          <w:tab w:val="num" w:pos="2520"/>
        </w:tabs>
        <w:ind w:left="2520" w:hanging="360"/>
      </w:pPr>
      <w:rPr>
        <w:rFonts w:ascii="Wingdings" w:hAnsi="Wingdings" w:hint="default"/>
        <w:sz w:val="20"/>
      </w:rPr>
    </w:lvl>
    <w:lvl w:ilvl="8" w:tentative="1">
      <w:start w:val="1"/>
      <w:numFmt w:val="bullet"/>
      <w:lvlText w:val=""/>
      <w:lvlJc w:val="left"/>
      <w:pPr>
        <w:tabs>
          <w:tab w:val="num" w:pos="3240"/>
        </w:tabs>
        <w:ind w:left="3240" w:hanging="360"/>
      </w:pPr>
      <w:rPr>
        <w:rFonts w:ascii="Wingdings" w:hAnsi="Wingdings" w:hint="default"/>
        <w:sz w:val="20"/>
      </w:rPr>
    </w:lvl>
  </w:abstractNum>
  <w:abstractNum w:abstractNumId="9" w15:restartNumberingAfterBreak="0">
    <w:nsid w:val="5FF75995"/>
    <w:multiLevelType w:val="hybridMultilevel"/>
    <w:tmpl w:val="B1302E12"/>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077DAC"/>
    <w:multiLevelType w:val="hybridMultilevel"/>
    <w:tmpl w:val="F70A0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0663C2"/>
    <w:multiLevelType w:val="hybridMultilevel"/>
    <w:tmpl w:val="182A5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101EBA"/>
    <w:multiLevelType w:val="multilevel"/>
    <w:tmpl w:val="0B947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9"/>
  </w:num>
  <w:num w:numId="3">
    <w:abstractNumId w:val="7"/>
  </w:num>
  <w:num w:numId="4">
    <w:abstractNumId w:val="12"/>
  </w:num>
  <w:num w:numId="5">
    <w:abstractNumId w:val="10"/>
  </w:num>
  <w:num w:numId="6">
    <w:abstractNumId w:val="0"/>
  </w:num>
  <w:num w:numId="7">
    <w:abstractNumId w:val="11"/>
  </w:num>
  <w:num w:numId="8">
    <w:abstractNumId w:val="5"/>
  </w:num>
  <w:num w:numId="9">
    <w:abstractNumId w:val="2"/>
  </w:num>
  <w:num w:numId="10">
    <w:abstractNumId w:val="6"/>
  </w:num>
  <w:num w:numId="11">
    <w:abstractNumId w:val="4"/>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CD"/>
    <w:rsid w:val="00026EFE"/>
    <w:rsid w:val="0003388E"/>
    <w:rsid w:val="000429C3"/>
    <w:rsid w:val="00055217"/>
    <w:rsid w:val="00064F2B"/>
    <w:rsid w:val="00072321"/>
    <w:rsid w:val="0007637D"/>
    <w:rsid w:val="000A4031"/>
    <w:rsid w:val="000B526D"/>
    <w:rsid w:val="000D44C3"/>
    <w:rsid w:val="000D5841"/>
    <w:rsid w:val="000E4B73"/>
    <w:rsid w:val="001144B9"/>
    <w:rsid w:val="00143D60"/>
    <w:rsid w:val="001842DC"/>
    <w:rsid w:val="0019450F"/>
    <w:rsid w:val="001A1B86"/>
    <w:rsid w:val="001A3E99"/>
    <w:rsid w:val="001A46FA"/>
    <w:rsid w:val="001C74B1"/>
    <w:rsid w:val="001D15F4"/>
    <w:rsid w:val="001E0A61"/>
    <w:rsid w:val="001E4839"/>
    <w:rsid w:val="0020200B"/>
    <w:rsid w:val="002144C4"/>
    <w:rsid w:val="00245B01"/>
    <w:rsid w:val="00255167"/>
    <w:rsid w:val="002626E4"/>
    <w:rsid w:val="00264080"/>
    <w:rsid w:val="00270F13"/>
    <w:rsid w:val="0028609A"/>
    <w:rsid w:val="002A22A6"/>
    <w:rsid w:val="002C30CE"/>
    <w:rsid w:val="002E1809"/>
    <w:rsid w:val="003115A9"/>
    <w:rsid w:val="00317E45"/>
    <w:rsid w:val="00330135"/>
    <w:rsid w:val="003434D9"/>
    <w:rsid w:val="003528D3"/>
    <w:rsid w:val="00357DA6"/>
    <w:rsid w:val="003709E2"/>
    <w:rsid w:val="00394038"/>
    <w:rsid w:val="003A100A"/>
    <w:rsid w:val="003A1999"/>
    <w:rsid w:val="003A2413"/>
    <w:rsid w:val="003A4A73"/>
    <w:rsid w:val="003D113F"/>
    <w:rsid w:val="004316E3"/>
    <w:rsid w:val="00435218"/>
    <w:rsid w:val="00444FBA"/>
    <w:rsid w:val="00450FA8"/>
    <w:rsid w:val="0045177F"/>
    <w:rsid w:val="00473A72"/>
    <w:rsid w:val="004B4184"/>
    <w:rsid w:val="004D30AD"/>
    <w:rsid w:val="004F2E17"/>
    <w:rsid w:val="004F4E18"/>
    <w:rsid w:val="005135B6"/>
    <w:rsid w:val="0052530F"/>
    <w:rsid w:val="005330BE"/>
    <w:rsid w:val="005344CC"/>
    <w:rsid w:val="00537BC8"/>
    <w:rsid w:val="00554C08"/>
    <w:rsid w:val="0056322F"/>
    <w:rsid w:val="005850AB"/>
    <w:rsid w:val="005B2ED3"/>
    <w:rsid w:val="005B6299"/>
    <w:rsid w:val="005F2D00"/>
    <w:rsid w:val="00620B73"/>
    <w:rsid w:val="00622E7E"/>
    <w:rsid w:val="006250D7"/>
    <w:rsid w:val="006451BB"/>
    <w:rsid w:val="00647C67"/>
    <w:rsid w:val="00652BD4"/>
    <w:rsid w:val="006664BA"/>
    <w:rsid w:val="00681955"/>
    <w:rsid w:val="00684D24"/>
    <w:rsid w:val="00685038"/>
    <w:rsid w:val="006C0B91"/>
    <w:rsid w:val="006E4BB2"/>
    <w:rsid w:val="006F007C"/>
    <w:rsid w:val="00705C78"/>
    <w:rsid w:val="00712074"/>
    <w:rsid w:val="00715916"/>
    <w:rsid w:val="00720A38"/>
    <w:rsid w:val="00721310"/>
    <w:rsid w:val="00726F27"/>
    <w:rsid w:val="00746337"/>
    <w:rsid w:val="0076419E"/>
    <w:rsid w:val="00772BEC"/>
    <w:rsid w:val="007758FF"/>
    <w:rsid w:val="00777C61"/>
    <w:rsid w:val="007810D5"/>
    <w:rsid w:val="0078348C"/>
    <w:rsid w:val="00793723"/>
    <w:rsid w:val="007B3E5E"/>
    <w:rsid w:val="007D0CE7"/>
    <w:rsid w:val="007E76C5"/>
    <w:rsid w:val="007F62A3"/>
    <w:rsid w:val="00803ED7"/>
    <w:rsid w:val="00841F25"/>
    <w:rsid w:val="008550AC"/>
    <w:rsid w:val="00873235"/>
    <w:rsid w:val="0087745B"/>
    <w:rsid w:val="00891934"/>
    <w:rsid w:val="008A75E6"/>
    <w:rsid w:val="008C396A"/>
    <w:rsid w:val="008C76F2"/>
    <w:rsid w:val="008D7517"/>
    <w:rsid w:val="0091148B"/>
    <w:rsid w:val="00912AE8"/>
    <w:rsid w:val="00964B9C"/>
    <w:rsid w:val="009A5125"/>
    <w:rsid w:val="009D5523"/>
    <w:rsid w:val="009E76F3"/>
    <w:rsid w:val="009F727F"/>
    <w:rsid w:val="00A2625B"/>
    <w:rsid w:val="00A4433F"/>
    <w:rsid w:val="00A55BFD"/>
    <w:rsid w:val="00A56AC2"/>
    <w:rsid w:val="00A70385"/>
    <w:rsid w:val="00A8202F"/>
    <w:rsid w:val="00A859DA"/>
    <w:rsid w:val="00A97920"/>
    <w:rsid w:val="00AA1CA5"/>
    <w:rsid w:val="00AC68F9"/>
    <w:rsid w:val="00AF409F"/>
    <w:rsid w:val="00AF4FD9"/>
    <w:rsid w:val="00B24C09"/>
    <w:rsid w:val="00B30030"/>
    <w:rsid w:val="00B365D4"/>
    <w:rsid w:val="00B5492D"/>
    <w:rsid w:val="00B67ADE"/>
    <w:rsid w:val="00B85A80"/>
    <w:rsid w:val="00B944CD"/>
    <w:rsid w:val="00B96632"/>
    <w:rsid w:val="00BC38CA"/>
    <w:rsid w:val="00BC4F0E"/>
    <w:rsid w:val="00BE3946"/>
    <w:rsid w:val="00BE5C07"/>
    <w:rsid w:val="00BF2F67"/>
    <w:rsid w:val="00C00110"/>
    <w:rsid w:val="00C072CD"/>
    <w:rsid w:val="00C138FE"/>
    <w:rsid w:val="00C276BA"/>
    <w:rsid w:val="00C378A1"/>
    <w:rsid w:val="00C460DA"/>
    <w:rsid w:val="00C55198"/>
    <w:rsid w:val="00C556B6"/>
    <w:rsid w:val="00C57AC1"/>
    <w:rsid w:val="00C70107"/>
    <w:rsid w:val="00C73319"/>
    <w:rsid w:val="00C86CD1"/>
    <w:rsid w:val="00CB03EE"/>
    <w:rsid w:val="00CB12C5"/>
    <w:rsid w:val="00CD05CE"/>
    <w:rsid w:val="00CD36A8"/>
    <w:rsid w:val="00CD3F03"/>
    <w:rsid w:val="00D07C73"/>
    <w:rsid w:val="00D22FAB"/>
    <w:rsid w:val="00D503B0"/>
    <w:rsid w:val="00DA0E48"/>
    <w:rsid w:val="00DC2EA9"/>
    <w:rsid w:val="00DD0D99"/>
    <w:rsid w:val="00E008A4"/>
    <w:rsid w:val="00E32140"/>
    <w:rsid w:val="00E37442"/>
    <w:rsid w:val="00E527EB"/>
    <w:rsid w:val="00E60D8D"/>
    <w:rsid w:val="00E63114"/>
    <w:rsid w:val="00E641D9"/>
    <w:rsid w:val="00E753DA"/>
    <w:rsid w:val="00E94808"/>
    <w:rsid w:val="00EB12C1"/>
    <w:rsid w:val="00F0371F"/>
    <w:rsid w:val="00F05D4B"/>
    <w:rsid w:val="00F10099"/>
    <w:rsid w:val="00F17227"/>
    <w:rsid w:val="00F21D1C"/>
    <w:rsid w:val="00F22322"/>
    <w:rsid w:val="00F337D0"/>
    <w:rsid w:val="00F45C90"/>
    <w:rsid w:val="00F64EC2"/>
    <w:rsid w:val="00F66F95"/>
    <w:rsid w:val="00F7452C"/>
    <w:rsid w:val="00F75674"/>
    <w:rsid w:val="00F826C3"/>
    <w:rsid w:val="00F862E8"/>
    <w:rsid w:val="00F920F6"/>
    <w:rsid w:val="00F95A48"/>
    <w:rsid w:val="00FA0D22"/>
    <w:rsid w:val="00FA146F"/>
    <w:rsid w:val="00FA690E"/>
    <w:rsid w:val="00FB1638"/>
    <w:rsid w:val="00FB1E1D"/>
    <w:rsid w:val="00FB58D5"/>
    <w:rsid w:val="00FB590C"/>
    <w:rsid w:val="00FC090E"/>
    <w:rsid w:val="00FE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DA8B6C"/>
  <w15:docId w15:val="{C0785D31-0883-164F-AA8E-4AB92C82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A7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72CD"/>
    <w:pPr>
      <w:tabs>
        <w:tab w:val="center" w:pos="4680"/>
        <w:tab w:val="right" w:pos="9360"/>
      </w:tabs>
    </w:pPr>
  </w:style>
  <w:style w:type="character" w:customStyle="1" w:styleId="HeaderChar">
    <w:name w:val="Header Char"/>
    <w:basedOn w:val="DefaultParagraphFont"/>
    <w:link w:val="Header"/>
    <w:rsid w:val="00C072CD"/>
    <w:rPr>
      <w:rFonts w:ascii="Times New Roman" w:eastAsia="Times New Roman" w:hAnsi="Times New Roman" w:cs="Times New Roman"/>
    </w:rPr>
  </w:style>
  <w:style w:type="paragraph" w:styleId="Footer">
    <w:name w:val="footer"/>
    <w:basedOn w:val="Normal"/>
    <w:link w:val="FooterChar"/>
    <w:uiPriority w:val="99"/>
    <w:rsid w:val="00C072CD"/>
    <w:pPr>
      <w:tabs>
        <w:tab w:val="center" w:pos="4680"/>
        <w:tab w:val="right" w:pos="9360"/>
      </w:tabs>
    </w:pPr>
  </w:style>
  <w:style w:type="character" w:customStyle="1" w:styleId="FooterChar">
    <w:name w:val="Footer Char"/>
    <w:basedOn w:val="DefaultParagraphFont"/>
    <w:link w:val="Footer"/>
    <w:uiPriority w:val="99"/>
    <w:rsid w:val="00C072CD"/>
    <w:rPr>
      <w:rFonts w:ascii="Times New Roman" w:eastAsia="Times New Roman" w:hAnsi="Times New Roman" w:cs="Times New Roman"/>
    </w:rPr>
  </w:style>
  <w:style w:type="paragraph" w:styleId="NormalWeb">
    <w:name w:val="Normal (Web)"/>
    <w:basedOn w:val="Normal"/>
    <w:uiPriority w:val="99"/>
    <w:unhideWhenUsed/>
    <w:rsid w:val="00C072CD"/>
    <w:pPr>
      <w:spacing w:before="100" w:beforeAutospacing="1" w:after="100" w:afterAutospacing="1"/>
    </w:pPr>
    <w:rPr>
      <w:rFonts w:ascii="Times" w:eastAsiaTheme="minorEastAsia" w:hAnsi="Times"/>
      <w:sz w:val="20"/>
      <w:szCs w:val="20"/>
    </w:rPr>
  </w:style>
  <w:style w:type="table" w:styleId="TableGrid">
    <w:name w:val="Table Grid"/>
    <w:basedOn w:val="TableNormal"/>
    <w:uiPriority w:val="39"/>
    <w:rsid w:val="00F17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090E"/>
    <w:pPr>
      <w:ind w:left="720"/>
      <w:contextualSpacing/>
    </w:pPr>
  </w:style>
  <w:style w:type="paragraph" w:styleId="BalloonText">
    <w:name w:val="Balloon Text"/>
    <w:basedOn w:val="Normal"/>
    <w:link w:val="BalloonTextChar"/>
    <w:uiPriority w:val="99"/>
    <w:semiHidden/>
    <w:unhideWhenUsed/>
    <w:rsid w:val="000E4B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B73"/>
    <w:rPr>
      <w:rFonts w:ascii="Segoe UI" w:eastAsia="Times New Roman" w:hAnsi="Segoe UI" w:cs="Segoe UI"/>
      <w:sz w:val="18"/>
      <w:szCs w:val="18"/>
    </w:rPr>
  </w:style>
  <w:style w:type="paragraph" w:styleId="Revision">
    <w:name w:val="Revision"/>
    <w:hidden/>
    <w:uiPriority w:val="99"/>
    <w:semiHidden/>
    <w:rsid w:val="00255167"/>
    <w:rPr>
      <w:rFonts w:ascii="Times New Roman" w:eastAsia="Times New Roman" w:hAnsi="Times New Roman" w:cs="Times New Roman"/>
    </w:rPr>
  </w:style>
  <w:style w:type="character" w:styleId="Hyperlink">
    <w:name w:val="Hyperlink"/>
    <w:basedOn w:val="DefaultParagraphFont"/>
    <w:uiPriority w:val="99"/>
    <w:unhideWhenUsed/>
    <w:rsid w:val="00721310"/>
    <w:rPr>
      <w:color w:val="0563C1" w:themeColor="hyperlink"/>
      <w:u w:val="single"/>
    </w:rPr>
  </w:style>
  <w:style w:type="character" w:styleId="Strong">
    <w:name w:val="Strong"/>
    <w:basedOn w:val="DefaultParagraphFont"/>
    <w:uiPriority w:val="22"/>
    <w:qFormat/>
    <w:rsid w:val="00B365D4"/>
    <w:rPr>
      <w:b/>
      <w:bCs/>
    </w:rPr>
  </w:style>
  <w:style w:type="character" w:styleId="CommentReference">
    <w:name w:val="annotation reference"/>
    <w:basedOn w:val="DefaultParagraphFont"/>
    <w:uiPriority w:val="99"/>
    <w:semiHidden/>
    <w:unhideWhenUsed/>
    <w:rsid w:val="008A75E6"/>
    <w:rPr>
      <w:sz w:val="16"/>
      <w:szCs w:val="16"/>
    </w:rPr>
  </w:style>
  <w:style w:type="paragraph" w:styleId="CommentText">
    <w:name w:val="annotation text"/>
    <w:basedOn w:val="Normal"/>
    <w:link w:val="CommentTextChar"/>
    <w:uiPriority w:val="99"/>
    <w:semiHidden/>
    <w:unhideWhenUsed/>
    <w:rsid w:val="008A75E6"/>
    <w:rPr>
      <w:sz w:val="20"/>
      <w:szCs w:val="20"/>
    </w:rPr>
  </w:style>
  <w:style w:type="character" w:customStyle="1" w:styleId="CommentTextChar">
    <w:name w:val="Comment Text Char"/>
    <w:basedOn w:val="DefaultParagraphFont"/>
    <w:link w:val="CommentText"/>
    <w:uiPriority w:val="99"/>
    <w:semiHidden/>
    <w:rsid w:val="008A75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75E6"/>
    <w:rPr>
      <w:b/>
      <w:bCs/>
    </w:rPr>
  </w:style>
  <w:style w:type="character" w:customStyle="1" w:styleId="CommentSubjectChar">
    <w:name w:val="Comment Subject Char"/>
    <w:basedOn w:val="CommentTextChar"/>
    <w:link w:val="CommentSubject"/>
    <w:uiPriority w:val="99"/>
    <w:semiHidden/>
    <w:rsid w:val="008A75E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2311">
      <w:bodyDiv w:val="1"/>
      <w:marLeft w:val="0"/>
      <w:marRight w:val="0"/>
      <w:marTop w:val="0"/>
      <w:marBottom w:val="0"/>
      <w:divBdr>
        <w:top w:val="none" w:sz="0" w:space="0" w:color="auto"/>
        <w:left w:val="none" w:sz="0" w:space="0" w:color="auto"/>
        <w:bottom w:val="none" w:sz="0" w:space="0" w:color="auto"/>
        <w:right w:val="none" w:sz="0" w:space="0" w:color="auto"/>
      </w:divBdr>
    </w:div>
    <w:div w:id="32049026">
      <w:bodyDiv w:val="1"/>
      <w:marLeft w:val="0"/>
      <w:marRight w:val="0"/>
      <w:marTop w:val="0"/>
      <w:marBottom w:val="0"/>
      <w:divBdr>
        <w:top w:val="none" w:sz="0" w:space="0" w:color="auto"/>
        <w:left w:val="none" w:sz="0" w:space="0" w:color="auto"/>
        <w:bottom w:val="none" w:sz="0" w:space="0" w:color="auto"/>
        <w:right w:val="none" w:sz="0" w:space="0" w:color="auto"/>
      </w:divBdr>
    </w:div>
    <w:div w:id="187063519">
      <w:bodyDiv w:val="1"/>
      <w:marLeft w:val="0"/>
      <w:marRight w:val="0"/>
      <w:marTop w:val="0"/>
      <w:marBottom w:val="0"/>
      <w:divBdr>
        <w:top w:val="none" w:sz="0" w:space="0" w:color="auto"/>
        <w:left w:val="none" w:sz="0" w:space="0" w:color="auto"/>
        <w:bottom w:val="none" w:sz="0" w:space="0" w:color="auto"/>
        <w:right w:val="none" w:sz="0" w:space="0" w:color="auto"/>
      </w:divBdr>
    </w:div>
    <w:div w:id="257714098">
      <w:bodyDiv w:val="1"/>
      <w:marLeft w:val="0"/>
      <w:marRight w:val="0"/>
      <w:marTop w:val="0"/>
      <w:marBottom w:val="0"/>
      <w:divBdr>
        <w:top w:val="none" w:sz="0" w:space="0" w:color="auto"/>
        <w:left w:val="none" w:sz="0" w:space="0" w:color="auto"/>
        <w:bottom w:val="none" w:sz="0" w:space="0" w:color="auto"/>
        <w:right w:val="none" w:sz="0" w:space="0" w:color="auto"/>
      </w:divBdr>
    </w:div>
    <w:div w:id="511915578">
      <w:bodyDiv w:val="1"/>
      <w:marLeft w:val="0"/>
      <w:marRight w:val="0"/>
      <w:marTop w:val="0"/>
      <w:marBottom w:val="0"/>
      <w:divBdr>
        <w:top w:val="none" w:sz="0" w:space="0" w:color="auto"/>
        <w:left w:val="none" w:sz="0" w:space="0" w:color="auto"/>
        <w:bottom w:val="none" w:sz="0" w:space="0" w:color="auto"/>
        <w:right w:val="none" w:sz="0" w:space="0" w:color="auto"/>
      </w:divBdr>
    </w:div>
    <w:div w:id="543174825">
      <w:bodyDiv w:val="1"/>
      <w:marLeft w:val="0"/>
      <w:marRight w:val="0"/>
      <w:marTop w:val="0"/>
      <w:marBottom w:val="0"/>
      <w:divBdr>
        <w:top w:val="none" w:sz="0" w:space="0" w:color="auto"/>
        <w:left w:val="none" w:sz="0" w:space="0" w:color="auto"/>
        <w:bottom w:val="none" w:sz="0" w:space="0" w:color="auto"/>
        <w:right w:val="none" w:sz="0" w:space="0" w:color="auto"/>
      </w:divBdr>
    </w:div>
    <w:div w:id="610167686">
      <w:bodyDiv w:val="1"/>
      <w:marLeft w:val="0"/>
      <w:marRight w:val="0"/>
      <w:marTop w:val="0"/>
      <w:marBottom w:val="0"/>
      <w:divBdr>
        <w:top w:val="none" w:sz="0" w:space="0" w:color="auto"/>
        <w:left w:val="none" w:sz="0" w:space="0" w:color="auto"/>
        <w:bottom w:val="none" w:sz="0" w:space="0" w:color="auto"/>
        <w:right w:val="none" w:sz="0" w:space="0" w:color="auto"/>
      </w:divBdr>
    </w:div>
    <w:div w:id="810176072">
      <w:bodyDiv w:val="1"/>
      <w:marLeft w:val="0"/>
      <w:marRight w:val="0"/>
      <w:marTop w:val="0"/>
      <w:marBottom w:val="0"/>
      <w:divBdr>
        <w:top w:val="none" w:sz="0" w:space="0" w:color="auto"/>
        <w:left w:val="none" w:sz="0" w:space="0" w:color="auto"/>
        <w:bottom w:val="none" w:sz="0" w:space="0" w:color="auto"/>
        <w:right w:val="none" w:sz="0" w:space="0" w:color="auto"/>
      </w:divBdr>
    </w:div>
    <w:div w:id="821890861">
      <w:bodyDiv w:val="1"/>
      <w:marLeft w:val="0"/>
      <w:marRight w:val="0"/>
      <w:marTop w:val="0"/>
      <w:marBottom w:val="0"/>
      <w:divBdr>
        <w:top w:val="none" w:sz="0" w:space="0" w:color="auto"/>
        <w:left w:val="none" w:sz="0" w:space="0" w:color="auto"/>
        <w:bottom w:val="none" w:sz="0" w:space="0" w:color="auto"/>
        <w:right w:val="none" w:sz="0" w:space="0" w:color="auto"/>
      </w:divBdr>
    </w:div>
    <w:div w:id="862744514">
      <w:bodyDiv w:val="1"/>
      <w:marLeft w:val="0"/>
      <w:marRight w:val="0"/>
      <w:marTop w:val="0"/>
      <w:marBottom w:val="0"/>
      <w:divBdr>
        <w:top w:val="none" w:sz="0" w:space="0" w:color="auto"/>
        <w:left w:val="none" w:sz="0" w:space="0" w:color="auto"/>
        <w:bottom w:val="none" w:sz="0" w:space="0" w:color="auto"/>
        <w:right w:val="none" w:sz="0" w:space="0" w:color="auto"/>
      </w:divBdr>
    </w:div>
    <w:div w:id="963850752">
      <w:bodyDiv w:val="1"/>
      <w:marLeft w:val="0"/>
      <w:marRight w:val="0"/>
      <w:marTop w:val="0"/>
      <w:marBottom w:val="0"/>
      <w:divBdr>
        <w:top w:val="none" w:sz="0" w:space="0" w:color="auto"/>
        <w:left w:val="none" w:sz="0" w:space="0" w:color="auto"/>
        <w:bottom w:val="none" w:sz="0" w:space="0" w:color="auto"/>
        <w:right w:val="none" w:sz="0" w:space="0" w:color="auto"/>
      </w:divBdr>
    </w:div>
    <w:div w:id="1218976889">
      <w:bodyDiv w:val="1"/>
      <w:marLeft w:val="0"/>
      <w:marRight w:val="0"/>
      <w:marTop w:val="0"/>
      <w:marBottom w:val="0"/>
      <w:divBdr>
        <w:top w:val="none" w:sz="0" w:space="0" w:color="auto"/>
        <w:left w:val="none" w:sz="0" w:space="0" w:color="auto"/>
        <w:bottom w:val="none" w:sz="0" w:space="0" w:color="auto"/>
        <w:right w:val="none" w:sz="0" w:space="0" w:color="auto"/>
      </w:divBdr>
    </w:div>
    <w:div w:id="1336764845">
      <w:bodyDiv w:val="1"/>
      <w:marLeft w:val="0"/>
      <w:marRight w:val="0"/>
      <w:marTop w:val="0"/>
      <w:marBottom w:val="0"/>
      <w:divBdr>
        <w:top w:val="none" w:sz="0" w:space="0" w:color="auto"/>
        <w:left w:val="none" w:sz="0" w:space="0" w:color="auto"/>
        <w:bottom w:val="none" w:sz="0" w:space="0" w:color="auto"/>
        <w:right w:val="none" w:sz="0" w:space="0" w:color="auto"/>
      </w:divBdr>
    </w:div>
    <w:div w:id="1481456984">
      <w:bodyDiv w:val="1"/>
      <w:marLeft w:val="0"/>
      <w:marRight w:val="0"/>
      <w:marTop w:val="0"/>
      <w:marBottom w:val="0"/>
      <w:divBdr>
        <w:top w:val="none" w:sz="0" w:space="0" w:color="auto"/>
        <w:left w:val="none" w:sz="0" w:space="0" w:color="auto"/>
        <w:bottom w:val="none" w:sz="0" w:space="0" w:color="auto"/>
        <w:right w:val="none" w:sz="0" w:space="0" w:color="auto"/>
      </w:divBdr>
    </w:div>
    <w:div w:id="2032683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jpl</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Cooperstein, Cheryl G (1191)</cp:lastModifiedBy>
  <cp:revision>5</cp:revision>
  <cp:lastPrinted>2019-01-17T02:12:00Z</cp:lastPrinted>
  <dcterms:created xsi:type="dcterms:W3CDTF">2019-08-29T21:55:00Z</dcterms:created>
  <dcterms:modified xsi:type="dcterms:W3CDTF">2019-09-18T15:06:00Z</dcterms:modified>
</cp:coreProperties>
</file>