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96CD6" w14:textId="34B72A52" w:rsidR="00721310" w:rsidRDefault="00721310">
      <w:pPr>
        <w:rPr>
          <w:b/>
        </w:rPr>
      </w:pPr>
      <w:bookmarkStart w:id="0" w:name="_GoBack"/>
      <w:bookmarkEnd w:id="0"/>
      <w:r>
        <w:rPr>
          <w:noProof/>
        </w:rPr>
        <w:drawing>
          <wp:inline distT="0" distB="0" distL="0" distR="0" wp14:anchorId="71DF5644" wp14:editId="1FFD5DAD">
            <wp:extent cx="3371850" cy="641350"/>
            <wp:effectExtent l="0" t="0" r="0" b="6350"/>
            <wp:docPr id="1" name="Picture 1" descr="http://div27.jpl.nasa.gov/2740/files/logos/Tribrand_BlackText_CMYK_022615(354x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v27.jpl.nasa.gov/2740/files/logos/Tribrand_BlackText_CMYK_022615(354x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641350"/>
                    </a:xfrm>
                    <a:prstGeom prst="rect">
                      <a:avLst/>
                    </a:prstGeom>
                    <a:noFill/>
                    <a:ln>
                      <a:noFill/>
                    </a:ln>
                  </pic:spPr>
                </pic:pic>
              </a:graphicData>
            </a:graphic>
          </wp:inline>
        </w:drawing>
      </w:r>
    </w:p>
    <w:p w14:paraId="68376CE0" w14:textId="226D72E3" w:rsidR="00072321" w:rsidRDefault="00072321" w:rsidP="00255167">
      <w:pPr>
        <w:outlineLvl w:val="0"/>
        <w:rPr>
          <w:b/>
        </w:rPr>
      </w:pPr>
    </w:p>
    <w:p w14:paraId="4EB67D59" w14:textId="46741BD1" w:rsidR="00721310" w:rsidRPr="00AD0CA0" w:rsidRDefault="00721310" w:rsidP="004737C9">
      <w:pPr>
        <w:rPr>
          <w:rFonts w:ascii="Arial" w:hAnsi="Arial" w:cs="Arial"/>
          <w:b/>
          <w:sz w:val="22"/>
          <w:szCs w:val="22"/>
        </w:rPr>
      </w:pPr>
      <w:r w:rsidRPr="00AD0CA0">
        <w:rPr>
          <w:rFonts w:ascii="Arial" w:hAnsi="Arial" w:cs="Arial"/>
          <w:b/>
          <w:sz w:val="22"/>
          <w:szCs w:val="22"/>
        </w:rPr>
        <w:t xml:space="preserve">Job Title: </w:t>
      </w:r>
      <w:r w:rsidR="004737C9" w:rsidRPr="00AD0CA0">
        <w:rPr>
          <w:rFonts w:ascii="Arial" w:hAnsi="Arial" w:cs="Arial"/>
          <w:b/>
          <w:sz w:val="22"/>
          <w:szCs w:val="22"/>
        </w:rPr>
        <w:t xml:space="preserve">Scientist </w:t>
      </w:r>
      <w:r w:rsidR="004737C9" w:rsidRPr="00AD0CA0">
        <w:rPr>
          <w:rFonts w:ascii="Arial" w:hAnsi="Arial" w:cs="Arial"/>
          <w:b/>
          <w:sz w:val="22"/>
          <w:szCs w:val="22"/>
        </w:rPr>
        <w:t>-</w:t>
      </w:r>
      <w:r w:rsidR="004737C9" w:rsidRPr="00AD0CA0">
        <w:rPr>
          <w:rFonts w:ascii="Arial" w:hAnsi="Arial" w:cs="Arial"/>
          <w:b/>
          <w:sz w:val="22"/>
          <w:szCs w:val="22"/>
        </w:rPr>
        <w:t xml:space="preserve"> Satellite Data Assimilation</w:t>
      </w:r>
      <w:r w:rsidR="004737C9" w:rsidRPr="00AD0CA0">
        <w:rPr>
          <w:rFonts w:ascii="Arial" w:hAnsi="Arial" w:cs="Arial"/>
          <w:b/>
          <w:sz w:val="22"/>
          <w:szCs w:val="22"/>
        </w:rPr>
        <w:t xml:space="preserve"> for Hydrology</w:t>
      </w:r>
    </w:p>
    <w:p w14:paraId="49F3B186" w14:textId="26DA7D37" w:rsidR="00721310" w:rsidRPr="00AD0CA0" w:rsidRDefault="00721310" w:rsidP="004737C9">
      <w:pPr>
        <w:jc w:val="both"/>
        <w:rPr>
          <w:rFonts w:ascii="Arial" w:hAnsi="Arial" w:cs="Arial"/>
          <w:b/>
          <w:sz w:val="22"/>
          <w:szCs w:val="22"/>
        </w:rPr>
      </w:pPr>
      <w:r w:rsidRPr="00AD0CA0">
        <w:rPr>
          <w:rFonts w:ascii="Arial" w:hAnsi="Arial" w:cs="Arial"/>
          <w:b/>
          <w:sz w:val="22"/>
          <w:szCs w:val="22"/>
        </w:rPr>
        <w:t>Location: Pasadena, CA</w:t>
      </w:r>
    </w:p>
    <w:p w14:paraId="61840CA7" w14:textId="77777777" w:rsidR="004737C9" w:rsidRPr="003F3AB5" w:rsidRDefault="004737C9" w:rsidP="004737C9">
      <w:pPr>
        <w:spacing w:before="100" w:beforeAutospacing="1" w:after="100" w:afterAutospacing="1"/>
        <w:rPr>
          <w:rFonts w:ascii="Arial" w:hAnsi="Arial" w:cs="Arial"/>
          <w:sz w:val="20"/>
          <w:szCs w:val="20"/>
        </w:rPr>
      </w:pPr>
      <w:r w:rsidRPr="003F3AB5">
        <w:rPr>
          <w:rFonts w:ascii="Arial" w:hAnsi="Arial" w:cs="Arial"/>
          <w:sz w:val="20"/>
          <w:szCs w:val="20"/>
        </w:rPr>
        <w:t>How much fresh water do we have on Earth? How can we use the unusual vantage point of orbiting satellites to better understand how Earth’s fresh water stores and fluxes are evolving? Your mission—your opportunity—is to bring us closer to answering these questions. If you’re driven to discover, invent, and inspire future generations, you’re ready for JPL.</w:t>
      </w:r>
    </w:p>
    <w:p w14:paraId="21E6571C" w14:textId="77777777" w:rsidR="004737C9" w:rsidRPr="003F3AB5" w:rsidRDefault="004737C9" w:rsidP="004737C9">
      <w:pPr>
        <w:spacing w:before="100" w:beforeAutospacing="1" w:after="100" w:afterAutospacing="1"/>
        <w:rPr>
          <w:rFonts w:ascii="Arial" w:hAnsi="Arial" w:cs="Arial"/>
          <w:sz w:val="20"/>
          <w:szCs w:val="20"/>
        </w:rPr>
      </w:pPr>
      <w:r w:rsidRPr="003F3AB5">
        <w:rPr>
          <w:rFonts w:ascii="Arial" w:hAnsi="Arial" w:cs="Arial"/>
          <w:sz w:val="20"/>
          <w:szCs w:val="20"/>
        </w:rPr>
        <w:t>Located in Pasadena, California, JPL has a campus-like environment situated on 177 acres in the foothills of the San Gabriel Mountains and offers a work environment unlike any other: we inspire passion, foster innovation, build collaboration, and reward excellence.</w:t>
      </w:r>
    </w:p>
    <w:p w14:paraId="1CA88AFD" w14:textId="77777777" w:rsidR="004737C9" w:rsidRPr="003F3AB5" w:rsidRDefault="004737C9" w:rsidP="004737C9">
      <w:pPr>
        <w:spacing w:before="100" w:beforeAutospacing="1" w:after="100" w:afterAutospacing="1"/>
        <w:rPr>
          <w:rFonts w:ascii="Arial" w:hAnsi="Arial" w:cs="Arial"/>
          <w:sz w:val="20"/>
          <w:szCs w:val="20"/>
        </w:rPr>
      </w:pPr>
      <w:r w:rsidRPr="003F3AB5">
        <w:rPr>
          <w:rFonts w:ascii="Arial" w:hAnsi="Arial" w:cs="Arial"/>
          <w:sz w:val="20"/>
          <w:szCs w:val="20"/>
        </w:rPr>
        <w:t xml:space="preserve">You can learn more about Earth Science programs at JPL at the following site: </w:t>
      </w:r>
      <w:hyperlink r:id="rId8" w:history="1">
        <w:r w:rsidRPr="003F3AB5">
          <w:rPr>
            <w:rStyle w:val="Hyperlink"/>
            <w:rFonts w:ascii="Arial" w:hAnsi="Arial" w:cs="Arial"/>
            <w:sz w:val="20"/>
            <w:szCs w:val="20"/>
          </w:rPr>
          <w:t>https://science.jpl.nasa.gov/EarthScience</w:t>
        </w:r>
      </w:hyperlink>
      <w:r w:rsidRPr="003F3AB5">
        <w:rPr>
          <w:rFonts w:ascii="Arial" w:hAnsi="Arial" w:cs="Arial"/>
          <w:sz w:val="20"/>
          <w:szCs w:val="20"/>
        </w:rPr>
        <w:t xml:space="preserve">.  </w:t>
      </w:r>
    </w:p>
    <w:p w14:paraId="08E8E022" w14:textId="77777777" w:rsidR="004737C9" w:rsidRPr="003F3AB5" w:rsidRDefault="004737C9" w:rsidP="004737C9">
      <w:pPr>
        <w:spacing w:before="100" w:beforeAutospacing="1" w:after="100" w:afterAutospacing="1"/>
        <w:rPr>
          <w:rFonts w:ascii="Arial" w:hAnsi="Arial" w:cs="Arial"/>
          <w:sz w:val="20"/>
          <w:szCs w:val="20"/>
        </w:rPr>
      </w:pPr>
      <w:r w:rsidRPr="003F3AB5">
        <w:rPr>
          <w:rFonts w:ascii="Arial" w:hAnsi="Arial" w:cs="Arial"/>
          <w:sz w:val="20"/>
          <w:szCs w:val="20"/>
        </w:rPr>
        <w:t>You will work as a full-time scientist responsible for combining satellite observations of Earth’s water with state-of-the-art computer models of terrestrial hydrology using data assimilation, machine learning, or other model-data fusion techniques to provide the best possible estimates of water amount and associated changes on Earth’s continents with the goal of better understanding interrelated processes and constraining coupled problems in the water cycle.</w:t>
      </w:r>
    </w:p>
    <w:p w14:paraId="68EB321E" w14:textId="77777777" w:rsidR="004737C9" w:rsidRPr="003F3AB5" w:rsidRDefault="004737C9" w:rsidP="004737C9">
      <w:pPr>
        <w:spacing w:before="100" w:beforeAutospacing="1" w:after="100" w:afterAutospacing="1"/>
        <w:rPr>
          <w:rFonts w:ascii="Arial" w:hAnsi="Arial" w:cs="Arial"/>
          <w:sz w:val="20"/>
          <w:szCs w:val="20"/>
        </w:rPr>
      </w:pPr>
      <w:r w:rsidRPr="003F3AB5">
        <w:rPr>
          <w:rFonts w:ascii="Arial" w:hAnsi="Arial" w:cs="Arial"/>
          <w:sz w:val="20"/>
          <w:szCs w:val="20"/>
        </w:rPr>
        <w:t xml:space="preserve">You will collaborate closely with science teams at JPL to better harness existing remote sensing datasets from instruments such as </w:t>
      </w:r>
      <w:hyperlink r:id="rId9" w:history="1">
        <w:r w:rsidRPr="003F3AB5">
          <w:rPr>
            <w:rStyle w:val="Hyperlink"/>
            <w:rFonts w:ascii="Arial" w:hAnsi="Arial" w:cs="Arial"/>
            <w:sz w:val="20"/>
            <w:szCs w:val="20"/>
          </w:rPr>
          <w:t>GRACE-FO</w:t>
        </w:r>
      </w:hyperlink>
      <w:r w:rsidRPr="003F3AB5">
        <w:rPr>
          <w:rFonts w:ascii="Arial" w:hAnsi="Arial" w:cs="Arial"/>
          <w:sz w:val="20"/>
          <w:szCs w:val="20"/>
        </w:rPr>
        <w:t xml:space="preserve">, </w:t>
      </w:r>
      <w:hyperlink r:id="rId10" w:history="1">
        <w:r w:rsidRPr="003F3AB5">
          <w:rPr>
            <w:rStyle w:val="Hyperlink"/>
            <w:rFonts w:ascii="Arial" w:hAnsi="Arial" w:cs="Arial"/>
            <w:sz w:val="20"/>
            <w:szCs w:val="20"/>
          </w:rPr>
          <w:t>SMAP</w:t>
        </w:r>
      </w:hyperlink>
      <w:r w:rsidRPr="003F3AB5">
        <w:rPr>
          <w:rFonts w:ascii="Arial" w:hAnsi="Arial" w:cs="Arial"/>
          <w:sz w:val="20"/>
          <w:szCs w:val="20"/>
        </w:rPr>
        <w:t xml:space="preserve">, </w:t>
      </w:r>
      <w:hyperlink r:id="rId11" w:history="1">
        <w:r w:rsidRPr="003F3AB5">
          <w:rPr>
            <w:rStyle w:val="Hyperlink"/>
            <w:rFonts w:ascii="Arial" w:hAnsi="Arial" w:cs="Arial"/>
            <w:sz w:val="20"/>
            <w:szCs w:val="20"/>
          </w:rPr>
          <w:t>SWOT</w:t>
        </w:r>
      </w:hyperlink>
      <w:r w:rsidRPr="003F3AB5">
        <w:rPr>
          <w:rFonts w:ascii="Arial" w:hAnsi="Arial" w:cs="Arial"/>
          <w:sz w:val="20"/>
          <w:szCs w:val="20"/>
        </w:rPr>
        <w:t xml:space="preserve">, and </w:t>
      </w:r>
      <w:hyperlink r:id="rId12" w:history="1">
        <w:r w:rsidRPr="003F3AB5">
          <w:rPr>
            <w:rStyle w:val="Hyperlink"/>
            <w:rFonts w:ascii="Arial" w:hAnsi="Arial" w:cs="Arial"/>
            <w:sz w:val="20"/>
            <w:szCs w:val="20"/>
          </w:rPr>
          <w:t>ASO</w:t>
        </w:r>
      </w:hyperlink>
      <w:r w:rsidRPr="003F3AB5">
        <w:rPr>
          <w:rFonts w:ascii="Arial" w:hAnsi="Arial" w:cs="Arial"/>
          <w:sz w:val="20"/>
          <w:szCs w:val="20"/>
        </w:rPr>
        <w:t xml:space="preserve"> and enhance their observations. You will also contribute to formulation studies of new mission concepts through Observing System Simulation Experiments (OSSE) and help develop next-generation hydrologic models. You will work in a dynamic team environment addressing ground breaking challenges in water quantity and related disasters (e.g. floods, droughts) across multiple spatial and temporal scales. You will be expected to seek research funding, mentor junior researchers, and publish scientific findings in top-tiered peer-reviewed scientific journals as well as presenting results in the related science team meetings, workshops and conferences.</w:t>
      </w:r>
    </w:p>
    <w:p w14:paraId="21EEAAD4" w14:textId="77777777" w:rsidR="004737C9" w:rsidRPr="003F3AB5" w:rsidRDefault="004737C9" w:rsidP="004737C9">
      <w:pPr>
        <w:spacing w:before="100" w:beforeAutospacing="1" w:after="100" w:afterAutospacing="1"/>
        <w:rPr>
          <w:rFonts w:ascii="Arial" w:hAnsi="Arial" w:cs="Arial"/>
          <w:b/>
          <w:bCs/>
          <w:sz w:val="20"/>
          <w:szCs w:val="20"/>
        </w:rPr>
      </w:pPr>
      <w:r w:rsidRPr="003F3AB5">
        <w:rPr>
          <w:rFonts w:ascii="Arial" w:hAnsi="Arial" w:cs="Arial"/>
          <w:b/>
          <w:bCs/>
          <w:sz w:val="20"/>
          <w:szCs w:val="20"/>
        </w:rPr>
        <w:t xml:space="preserve">Qualifications: </w:t>
      </w:r>
    </w:p>
    <w:p w14:paraId="5C1C3924"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PhD in hydrology or a related technical discipline.</w:t>
      </w:r>
    </w:p>
    <w:p w14:paraId="41C907C6"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Proven experience with the assimilation of remotely-sensed data into hydrologic models of the land surface and/or river networks.</w:t>
      </w:r>
    </w:p>
    <w:p w14:paraId="583C0DC5"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Advanced knowledge of computer programming for hydrology.</w:t>
      </w:r>
    </w:p>
    <w:p w14:paraId="12E92C6A"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Excellent oral (including public speaking) and written communication skills.</w:t>
      </w:r>
    </w:p>
    <w:p w14:paraId="16599CED"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Experience working in a team environment.</w:t>
      </w:r>
    </w:p>
    <w:p w14:paraId="06E5EF57"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Strong interpersonal skills.</w:t>
      </w:r>
    </w:p>
    <w:p w14:paraId="3E1B9BC5" w14:textId="77777777" w:rsidR="004737C9" w:rsidRPr="003F3AB5" w:rsidRDefault="004737C9" w:rsidP="004737C9">
      <w:pPr>
        <w:numPr>
          <w:ilvl w:val="0"/>
          <w:numId w:val="14"/>
        </w:numPr>
        <w:spacing w:before="100" w:beforeAutospacing="1" w:after="100" w:afterAutospacing="1"/>
        <w:rPr>
          <w:rFonts w:ascii="Arial" w:hAnsi="Arial" w:cs="Arial"/>
          <w:sz w:val="20"/>
          <w:szCs w:val="20"/>
        </w:rPr>
      </w:pPr>
      <w:r w:rsidRPr="003F3AB5">
        <w:rPr>
          <w:rFonts w:ascii="Arial" w:hAnsi="Arial" w:cs="Arial"/>
          <w:sz w:val="20"/>
          <w:szCs w:val="20"/>
        </w:rPr>
        <w:t>Peer-reviewed publications that demonstrate the areas of required experience mentioned above are necessary.</w:t>
      </w:r>
    </w:p>
    <w:p w14:paraId="4433B320" w14:textId="77777777" w:rsidR="004737C9" w:rsidRPr="003F3AB5" w:rsidRDefault="004737C9" w:rsidP="004737C9">
      <w:pPr>
        <w:spacing w:before="100" w:beforeAutospacing="1" w:after="100" w:afterAutospacing="1"/>
        <w:rPr>
          <w:rFonts w:ascii="Arial" w:hAnsi="Arial" w:cs="Arial"/>
          <w:b/>
          <w:bCs/>
          <w:sz w:val="20"/>
          <w:szCs w:val="20"/>
        </w:rPr>
      </w:pPr>
      <w:r w:rsidRPr="003F3AB5">
        <w:rPr>
          <w:rFonts w:ascii="Arial" w:hAnsi="Arial" w:cs="Arial"/>
          <w:b/>
          <w:bCs/>
          <w:sz w:val="20"/>
          <w:szCs w:val="20"/>
        </w:rPr>
        <w:t>Preferred Qualifications:</w:t>
      </w:r>
    </w:p>
    <w:p w14:paraId="0E6BB54F" w14:textId="77777777" w:rsidR="004737C9" w:rsidRPr="003F3AB5" w:rsidRDefault="004737C9" w:rsidP="004737C9">
      <w:pPr>
        <w:numPr>
          <w:ilvl w:val="0"/>
          <w:numId w:val="15"/>
        </w:numPr>
        <w:spacing w:before="100" w:beforeAutospacing="1" w:after="100" w:afterAutospacing="1"/>
        <w:rPr>
          <w:rFonts w:ascii="Arial" w:hAnsi="Arial" w:cs="Arial"/>
          <w:sz w:val="20"/>
          <w:szCs w:val="20"/>
        </w:rPr>
      </w:pPr>
      <w:r w:rsidRPr="003F3AB5">
        <w:rPr>
          <w:rFonts w:ascii="Arial" w:hAnsi="Arial" w:cs="Arial"/>
          <w:sz w:val="20"/>
          <w:szCs w:val="20"/>
        </w:rPr>
        <w:t>Advanced knowledge of uncertainty quantification.</w:t>
      </w:r>
    </w:p>
    <w:p w14:paraId="551753A4" w14:textId="77777777" w:rsidR="004737C9" w:rsidRPr="003F3AB5" w:rsidRDefault="004737C9" w:rsidP="004737C9">
      <w:pPr>
        <w:pStyle w:val="ListParagraph"/>
        <w:numPr>
          <w:ilvl w:val="0"/>
          <w:numId w:val="15"/>
        </w:numPr>
        <w:spacing w:before="100" w:beforeAutospacing="1" w:after="100" w:afterAutospacing="1"/>
        <w:rPr>
          <w:rFonts w:ascii="Arial" w:hAnsi="Arial" w:cs="Arial"/>
          <w:sz w:val="20"/>
          <w:szCs w:val="20"/>
        </w:rPr>
      </w:pPr>
      <w:r w:rsidRPr="003F3AB5">
        <w:rPr>
          <w:rFonts w:ascii="Arial" w:hAnsi="Arial" w:cs="Arial"/>
          <w:sz w:val="20"/>
          <w:szCs w:val="20"/>
        </w:rPr>
        <w:t>Prior experience with running hydrologic models used at NASA, including but not limited to land surface models (e.g. VIC, Noah, CLM) and river models (e.g. RAPID), and with NASA's Land Information System (LIS).</w:t>
      </w:r>
    </w:p>
    <w:p w14:paraId="7AF0A067" w14:textId="77777777" w:rsidR="004737C9" w:rsidRPr="003F3AB5" w:rsidRDefault="004737C9" w:rsidP="004737C9">
      <w:pPr>
        <w:numPr>
          <w:ilvl w:val="0"/>
          <w:numId w:val="15"/>
        </w:numPr>
        <w:spacing w:before="100" w:beforeAutospacing="1" w:after="100" w:afterAutospacing="1"/>
        <w:rPr>
          <w:rFonts w:ascii="Arial" w:hAnsi="Arial" w:cs="Arial"/>
          <w:sz w:val="20"/>
          <w:szCs w:val="20"/>
        </w:rPr>
      </w:pPr>
      <w:r w:rsidRPr="003F3AB5">
        <w:rPr>
          <w:rFonts w:ascii="Arial" w:hAnsi="Arial" w:cs="Arial"/>
          <w:sz w:val="20"/>
          <w:szCs w:val="20"/>
        </w:rPr>
        <w:lastRenderedPageBreak/>
        <w:t>Ability to perform multi-variable data assimilation using multiple satellites.</w:t>
      </w:r>
    </w:p>
    <w:p w14:paraId="7C4689D9" w14:textId="77777777" w:rsidR="004737C9" w:rsidRPr="003F3AB5" w:rsidRDefault="004737C9" w:rsidP="004737C9">
      <w:pPr>
        <w:numPr>
          <w:ilvl w:val="0"/>
          <w:numId w:val="15"/>
        </w:numPr>
        <w:spacing w:before="100" w:beforeAutospacing="1" w:after="100" w:afterAutospacing="1"/>
        <w:rPr>
          <w:rFonts w:ascii="Arial" w:hAnsi="Arial" w:cs="Arial"/>
          <w:sz w:val="20"/>
          <w:szCs w:val="20"/>
        </w:rPr>
      </w:pPr>
      <w:r w:rsidRPr="003F3AB5">
        <w:rPr>
          <w:rFonts w:ascii="Arial" w:hAnsi="Arial" w:cs="Arial"/>
          <w:sz w:val="20"/>
          <w:szCs w:val="20"/>
        </w:rPr>
        <w:t>Strong interest in the formulation of new satellite missions.</w:t>
      </w:r>
    </w:p>
    <w:p w14:paraId="583A1DAC" w14:textId="5B800D7D" w:rsidR="00761542" w:rsidRPr="003F3AB5" w:rsidRDefault="00AD0CA0" w:rsidP="004737C9">
      <w:pPr>
        <w:spacing w:before="100" w:beforeAutospacing="1" w:after="100" w:afterAutospacing="1"/>
        <w:rPr>
          <w:rFonts w:ascii="Arial" w:hAnsi="Arial" w:cs="Arial"/>
          <w:sz w:val="20"/>
          <w:szCs w:val="20"/>
        </w:rPr>
      </w:pPr>
      <w:r w:rsidRPr="003F3AB5">
        <w:rPr>
          <w:rFonts w:ascii="Arial" w:hAnsi="Arial" w:cs="Arial"/>
          <w:sz w:val="20"/>
          <w:szCs w:val="20"/>
        </w:rPr>
        <w:t xml:space="preserve">Please visit </w:t>
      </w:r>
      <w:r w:rsidRPr="003F3AB5">
        <w:rPr>
          <w:rStyle w:val="Hyperlink"/>
          <w:rFonts w:ascii="Arial" w:hAnsi="Arial" w:cs="Arial"/>
          <w:sz w:val="20"/>
          <w:szCs w:val="20"/>
        </w:rPr>
        <w:t>https://jpl.jobs/</w:t>
      </w:r>
      <w:r w:rsidRPr="003F3AB5">
        <w:rPr>
          <w:rFonts w:ascii="Arial" w:hAnsi="Arial" w:cs="Arial"/>
          <w:sz w:val="20"/>
          <w:szCs w:val="20"/>
        </w:rPr>
        <w:t xml:space="preserve"> (</w:t>
      </w:r>
      <w:r w:rsidRPr="003F3AB5">
        <w:rPr>
          <w:rFonts w:ascii="Arial" w:hAnsi="Arial" w:cs="Arial"/>
          <w:b/>
          <w:bCs/>
          <w:sz w:val="20"/>
          <w:szCs w:val="20"/>
        </w:rPr>
        <w:t>Job ID 2019-</w:t>
      </w:r>
      <w:r w:rsidRPr="003F3AB5">
        <w:rPr>
          <w:rFonts w:ascii="Arial" w:hAnsi="Arial" w:cs="Arial"/>
          <w:b/>
          <w:bCs/>
          <w:sz w:val="20"/>
          <w:szCs w:val="20"/>
        </w:rPr>
        <w:t>10916</w:t>
      </w:r>
      <w:r w:rsidRPr="003F3AB5">
        <w:rPr>
          <w:rFonts w:ascii="Arial" w:hAnsi="Arial" w:cs="Arial"/>
          <w:sz w:val="20"/>
          <w:szCs w:val="20"/>
        </w:rPr>
        <w:t xml:space="preserve">) for a full description. </w:t>
      </w:r>
      <w:r w:rsidR="004737C9" w:rsidRPr="003F3AB5">
        <w:rPr>
          <w:rFonts w:ascii="Arial" w:hAnsi="Arial" w:cs="Arial"/>
          <w:sz w:val="20"/>
          <w:szCs w:val="20"/>
        </w:rPr>
        <w:t xml:space="preserve">Complete applications will include a 1-page cover letter describing the applicant’s vision for their role at JPL in the general field of Earth Science with focus on Terrestrial Hydrology and outlining an interest in satellite mission formulation, a curriculum vita including a bibliography of refereed publications and other research experience, a 2-page statement on research experience and research objectives, and contact information for three professional references. </w:t>
      </w:r>
    </w:p>
    <w:p w14:paraId="3923428B" w14:textId="37A88D1B" w:rsidR="004737C9" w:rsidRPr="003F3AB5" w:rsidRDefault="004737C9" w:rsidP="004737C9">
      <w:pPr>
        <w:spacing w:before="100" w:beforeAutospacing="1" w:after="100" w:afterAutospacing="1"/>
        <w:rPr>
          <w:rFonts w:ascii="Arial" w:hAnsi="Arial" w:cs="Arial"/>
          <w:b/>
          <w:sz w:val="20"/>
          <w:szCs w:val="20"/>
        </w:rPr>
      </w:pPr>
      <w:r w:rsidRPr="003F3AB5">
        <w:rPr>
          <w:rFonts w:ascii="Arial" w:hAnsi="Arial" w:cs="Arial"/>
          <w:b/>
          <w:sz w:val="20"/>
          <w:szCs w:val="20"/>
        </w:rPr>
        <w:t>Applications received by September 16, 2019 will receive full consideration.</w:t>
      </w:r>
    </w:p>
    <w:p w14:paraId="70BA5650" w14:textId="2BC5E236" w:rsidR="00B944CD" w:rsidRPr="00AD0CA0" w:rsidRDefault="00B944CD" w:rsidP="004737C9">
      <w:pPr>
        <w:rPr>
          <w:rFonts w:ascii="Arial" w:hAnsi="Arial" w:cs="Arial"/>
          <w:sz w:val="22"/>
          <w:szCs w:val="22"/>
        </w:rPr>
      </w:pPr>
    </w:p>
    <w:sectPr w:rsidR="00B944CD" w:rsidRPr="00AD0CA0" w:rsidSect="00A4433F">
      <w:headerReference w:type="default" r:id="rId13"/>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67621" w14:textId="77777777" w:rsidR="00987203" w:rsidRDefault="00987203">
      <w:r>
        <w:separator/>
      </w:r>
    </w:p>
  </w:endnote>
  <w:endnote w:type="continuationSeparator" w:id="0">
    <w:p w14:paraId="4436BE88" w14:textId="77777777" w:rsidR="00987203" w:rsidRDefault="0098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8CD7B" w14:textId="77777777" w:rsidR="00987203" w:rsidRDefault="00987203">
      <w:r>
        <w:separator/>
      </w:r>
    </w:p>
  </w:footnote>
  <w:footnote w:type="continuationSeparator" w:id="0">
    <w:p w14:paraId="5B71AA26" w14:textId="77777777" w:rsidR="00987203" w:rsidRDefault="0098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5E85" w14:textId="77777777" w:rsidR="003434D9" w:rsidRDefault="003434D9" w:rsidP="00A443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966"/>
    <w:multiLevelType w:val="hybridMultilevel"/>
    <w:tmpl w:val="8142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95577"/>
    <w:multiLevelType w:val="hybridMultilevel"/>
    <w:tmpl w:val="136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328A"/>
    <w:multiLevelType w:val="multilevel"/>
    <w:tmpl w:val="4F4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6461A"/>
    <w:multiLevelType w:val="hybridMultilevel"/>
    <w:tmpl w:val="F5985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B1850"/>
    <w:multiLevelType w:val="hybridMultilevel"/>
    <w:tmpl w:val="BE3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84AA1"/>
    <w:multiLevelType w:val="hybridMultilevel"/>
    <w:tmpl w:val="C636C1E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A3B0F"/>
    <w:multiLevelType w:val="multilevel"/>
    <w:tmpl w:val="D8E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F7597"/>
    <w:multiLevelType w:val="multilevel"/>
    <w:tmpl w:val="01A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51A56"/>
    <w:multiLevelType w:val="hybridMultilevel"/>
    <w:tmpl w:val="0C4C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0144F"/>
    <w:multiLevelType w:val="multilevel"/>
    <w:tmpl w:val="A2A2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5315E"/>
    <w:multiLevelType w:val="multilevel"/>
    <w:tmpl w:val="3A46FC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360"/>
        </w:tabs>
        <w:ind w:left="360" w:hanging="360"/>
      </w:pPr>
      <w:rPr>
        <w:rFonts w:ascii="Wingdings" w:hAnsi="Wingdings" w:hint="default"/>
        <w:sz w:val="20"/>
      </w:rPr>
    </w:lvl>
    <w:lvl w:ilvl="5" w:tentative="1">
      <w:start w:val="1"/>
      <w:numFmt w:val="bullet"/>
      <w:lvlText w:val=""/>
      <w:lvlJc w:val="left"/>
      <w:pPr>
        <w:tabs>
          <w:tab w:val="num" w:pos="1080"/>
        </w:tabs>
        <w:ind w:left="1080" w:hanging="360"/>
      </w:pPr>
      <w:rPr>
        <w:rFonts w:ascii="Wingdings" w:hAnsi="Wingdings" w:hint="default"/>
        <w:sz w:val="20"/>
      </w:rPr>
    </w:lvl>
    <w:lvl w:ilvl="6" w:tentative="1">
      <w:start w:val="1"/>
      <w:numFmt w:val="bullet"/>
      <w:lvlText w:val=""/>
      <w:lvlJc w:val="left"/>
      <w:pPr>
        <w:tabs>
          <w:tab w:val="num" w:pos="1800"/>
        </w:tabs>
        <w:ind w:left="1800" w:hanging="360"/>
      </w:pPr>
      <w:rPr>
        <w:rFonts w:ascii="Wingdings" w:hAnsi="Wingdings" w:hint="default"/>
        <w:sz w:val="20"/>
      </w:rPr>
    </w:lvl>
    <w:lvl w:ilvl="7" w:tentative="1">
      <w:start w:val="1"/>
      <w:numFmt w:val="bullet"/>
      <w:lvlText w:val=""/>
      <w:lvlJc w:val="left"/>
      <w:pPr>
        <w:tabs>
          <w:tab w:val="num" w:pos="2520"/>
        </w:tabs>
        <w:ind w:left="2520" w:hanging="360"/>
      </w:pPr>
      <w:rPr>
        <w:rFonts w:ascii="Wingdings" w:hAnsi="Wingdings" w:hint="default"/>
        <w:sz w:val="20"/>
      </w:rPr>
    </w:lvl>
    <w:lvl w:ilvl="8" w:tentative="1">
      <w:start w:val="1"/>
      <w:numFmt w:val="bullet"/>
      <w:lvlText w:val=""/>
      <w:lvlJc w:val="left"/>
      <w:pPr>
        <w:tabs>
          <w:tab w:val="num" w:pos="3240"/>
        </w:tabs>
        <w:ind w:left="3240" w:hanging="360"/>
      </w:pPr>
      <w:rPr>
        <w:rFonts w:ascii="Wingdings" w:hAnsi="Wingdings" w:hint="default"/>
        <w:sz w:val="20"/>
      </w:rPr>
    </w:lvl>
  </w:abstractNum>
  <w:abstractNum w:abstractNumId="11" w15:restartNumberingAfterBreak="0">
    <w:nsid w:val="5FF75995"/>
    <w:multiLevelType w:val="hybridMultilevel"/>
    <w:tmpl w:val="B1302E1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77DAC"/>
    <w:multiLevelType w:val="hybridMultilevel"/>
    <w:tmpl w:val="F70A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663C2"/>
    <w:multiLevelType w:val="hybridMultilevel"/>
    <w:tmpl w:val="182A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01EBA"/>
    <w:multiLevelType w:val="multilevel"/>
    <w:tmpl w:val="0B947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8"/>
  </w:num>
  <w:num w:numId="4">
    <w:abstractNumId w:val="14"/>
  </w:num>
  <w:num w:numId="5">
    <w:abstractNumId w:val="12"/>
  </w:num>
  <w:num w:numId="6">
    <w:abstractNumId w:val="0"/>
  </w:num>
  <w:num w:numId="7">
    <w:abstractNumId w:val="13"/>
  </w:num>
  <w:num w:numId="8">
    <w:abstractNumId w:val="5"/>
  </w:num>
  <w:num w:numId="9">
    <w:abstractNumId w:val="2"/>
  </w:num>
  <w:num w:numId="10">
    <w:abstractNumId w:val="7"/>
  </w:num>
  <w:num w:numId="11">
    <w:abstractNumId w:val="4"/>
  </w:num>
  <w:num w:numId="12">
    <w:abstractNumId w:val="10"/>
  </w:num>
  <w:num w:numId="13">
    <w:abstractNumId w:val="1"/>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CD"/>
    <w:rsid w:val="00026EFE"/>
    <w:rsid w:val="0003388E"/>
    <w:rsid w:val="000429C3"/>
    <w:rsid w:val="00055217"/>
    <w:rsid w:val="00064F2B"/>
    <w:rsid w:val="00072321"/>
    <w:rsid w:val="0007637D"/>
    <w:rsid w:val="000A4031"/>
    <w:rsid w:val="000B526D"/>
    <w:rsid w:val="000D44C3"/>
    <w:rsid w:val="000D5841"/>
    <w:rsid w:val="000E4B73"/>
    <w:rsid w:val="001144B9"/>
    <w:rsid w:val="00143D60"/>
    <w:rsid w:val="001842DC"/>
    <w:rsid w:val="0019450F"/>
    <w:rsid w:val="001A1B86"/>
    <w:rsid w:val="001A3E99"/>
    <w:rsid w:val="001A46FA"/>
    <w:rsid w:val="001C74B1"/>
    <w:rsid w:val="001D15F4"/>
    <w:rsid w:val="001E0A61"/>
    <w:rsid w:val="001E4839"/>
    <w:rsid w:val="0020200B"/>
    <w:rsid w:val="002144C4"/>
    <w:rsid w:val="00245B01"/>
    <w:rsid w:val="00255167"/>
    <w:rsid w:val="002626E4"/>
    <w:rsid w:val="00264080"/>
    <w:rsid w:val="00270F13"/>
    <w:rsid w:val="0028609A"/>
    <w:rsid w:val="002A22A6"/>
    <w:rsid w:val="002C30CE"/>
    <w:rsid w:val="002E1809"/>
    <w:rsid w:val="003115A9"/>
    <w:rsid w:val="00317E45"/>
    <w:rsid w:val="00330135"/>
    <w:rsid w:val="003434D9"/>
    <w:rsid w:val="003528D3"/>
    <w:rsid w:val="00357DA6"/>
    <w:rsid w:val="003709E2"/>
    <w:rsid w:val="00394038"/>
    <w:rsid w:val="003A100A"/>
    <w:rsid w:val="003A1999"/>
    <w:rsid w:val="003A2413"/>
    <w:rsid w:val="003A4A73"/>
    <w:rsid w:val="003D113F"/>
    <w:rsid w:val="003F3AB5"/>
    <w:rsid w:val="00434BE3"/>
    <w:rsid w:val="00435218"/>
    <w:rsid w:val="00444FBA"/>
    <w:rsid w:val="00450FA8"/>
    <w:rsid w:val="004737C9"/>
    <w:rsid w:val="00473A72"/>
    <w:rsid w:val="004B4184"/>
    <w:rsid w:val="004D30AD"/>
    <w:rsid w:val="004F2E17"/>
    <w:rsid w:val="004F4E18"/>
    <w:rsid w:val="005135B6"/>
    <w:rsid w:val="0052530F"/>
    <w:rsid w:val="005330BE"/>
    <w:rsid w:val="00554C08"/>
    <w:rsid w:val="0056322F"/>
    <w:rsid w:val="005850AB"/>
    <w:rsid w:val="005B2ED3"/>
    <w:rsid w:val="005B6299"/>
    <w:rsid w:val="005F2D00"/>
    <w:rsid w:val="00620B73"/>
    <w:rsid w:val="00622E7E"/>
    <w:rsid w:val="006250D7"/>
    <w:rsid w:val="006451BB"/>
    <w:rsid w:val="00647C67"/>
    <w:rsid w:val="00652BD4"/>
    <w:rsid w:val="006664BA"/>
    <w:rsid w:val="00681955"/>
    <w:rsid w:val="00684D24"/>
    <w:rsid w:val="006C0B91"/>
    <w:rsid w:val="006E4BB2"/>
    <w:rsid w:val="006F007C"/>
    <w:rsid w:val="00705C78"/>
    <w:rsid w:val="00712074"/>
    <w:rsid w:val="00720A38"/>
    <w:rsid w:val="00721310"/>
    <w:rsid w:val="00726F27"/>
    <w:rsid w:val="00746337"/>
    <w:rsid w:val="00761542"/>
    <w:rsid w:val="00772BEC"/>
    <w:rsid w:val="007758FF"/>
    <w:rsid w:val="00777C61"/>
    <w:rsid w:val="007810D5"/>
    <w:rsid w:val="00793723"/>
    <w:rsid w:val="007B3E5E"/>
    <w:rsid w:val="007D0CE7"/>
    <w:rsid w:val="007E76C5"/>
    <w:rsid w:val="007F62A3"/>
    <w:rsid w:val="00803ED7"/>
    <w:rsid w:val="00841F25"/>
    <w:rsid w:val="008550AC"/>
    <w:rsid w:val="0087745B"/>
    <w:rsid w:val="00891934"/>
    <w:rsid w:val="008A75E6"/>
    <w:rsid w:val="008C396A"/>
    <w:rsid w:val="008C76F2"/>
    <w:rsid w:val="008D7517"/>
    <w:rsid w:val="0091148B"/>
    <w:rsid w:val="00912AE8"/>
    <w:rsid w:val="00964B9C"/>
    <w:rsid w:val="00987203"/>
    <w:rsid w:val="009A5125"/>
    <w:rsid w:val="009D5523"/>
    <w:rsid w:val="009E76F3"/>
    <w:rsid w:val="009F727F"/>
    <w:rsid w:val="00A2625B"/>
    <w:rsid w:val="00A4433F"/>
    <w:rsid w:val="00A55BFD"/>
    <w:rsid w:val="00A56AC2"/>
    <w:rsid w:val="00A70385"/>
    <w:rsid w:val="00A8202F"/>
    <w:rsid w:val="00A97920"/>
    <w:rsid w:val="00AC68F9"/>
    <w:rsid w:val="00AD0CA0"/>
    <w:rsid w:val="00AF409F"/>
    <w:rsid w:val="00AF4FD9"/>
    <w:rsid w:val="00B24C09"/>
    <w:rsid w:val="00B30030"/>
    <w:rsid w:val="00B365D4"/>
    <w:rsid w:val="00B67ADE"/>
    <w:rsid w:val="00B85A80"/>
    <w:rsid w:val="00B944CD"/>
    <w:rsid w:val="00B96632"/>
    <w:rsid w:val="00BC38CA"/>
    <w:rsid w:val="00BC4F0E"/>
    <w:rsid w:val="00BE3946"/>
    <w:rsid w:val="00BE5C07"/>
    <w:rsid w:val="00BF2F67"/>
    <w:rsid w:val="00C00110"/>
    <w:rsid w:val="00C072CD"/>
    <w:rsid w:val="00C138FE"/>
    <w:rsid w:val="00C276BA"/>
    <w:rsid w:val="00C378A1"/>
    <w:rsid w:val="00C55198"/>
    <w:rsid w:val="00C556B6"/>
    <w:rsid w:val="00C57AC1"/>
    <w:rsid w:val="00C70107"/>
    <w:rsid w:val="00C73319"/>
    <w:rsid w:val="00C86CD1"/>
    <w:rsid w:val="00CB03EE"/>
    <w:rsid w:val="00CB12C5"/>
    <w:rsid w:val="00CD05CE"/>
    <w:rsid w:val="00CD36A8"/>
    <w:rsid w:val="00CD3F03"/>
    <w:rsid w:val="00D07C73"/>
    <w:rsid w:val="00D22FAB"/>
    <w:rsid w:val="00D503B0"/>
    <w:rsid w:val="00DA0E48"/>
    <w:rsid w:val="00DC2EA9"/>
    <w:rsid w:val="00DD0D99"/>
    <w:rsid w:val="00E008A4"/>
    <w:rsid w:val="00E32140"/>
    <w:rsid w:val="00E37442"/>
    <w:rsid w:val="00E527EB"/>
    <w:rsid w:val="00E60D8D"/>
    <w:rsid w:val="00E63114"/>
    <w:rsid w:val="00E641D9"/>
    <w:rsid w:val="00E753DA"/>
    <w:rsid w:val="00E94808"/>
    <w:rsid w:val="00EB12C1"/>
    <w:rsid w:val="00F0371F"/>
    <w:rsid w:val="00F05D4B"/>
    <w:rsid w:val="00F10099"/>
    <w:rsid w:val="00F17227"/>
    <w:rsid w:val="00F21D1C"/>
    <w:rsid w:val="00F22322"/>
    <w:rsid w:val="00F337D0"/>
    <w:rsid w:val="00F45C90"/>
    <w:rsid w:val="00F64EC2"/>
    <w:rsid w:val="00F66F95"/>
    <w:rsid w:val="00F7452C"/>
    <w:rsid w:val="00F75674"/>
    <w:rsid w:val="00F826C3"/>
    <w:rsid w:val="00F862E8"/>
    <w:rsid w:val="00F920F6"/>
    <w:rsid w:val="00F95A48"/>
    <w:rsid w:val="00FA0D22"/>
    <w:rsid w:val="00FA146F"/>
    <w:rsid w:val="00FA690E"/>
    <w:rsid w:val="00FB1638"/>
    <w:rsid w:val="00FB1E1D"/>
    <w:rsid w:val="00FB58D5"/>
    <w:rsid w:val="00FB590C"/>
    <w:rsid w:val="00FC090E"/>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A8B6C"/>
  <w15:docId w15:val="{C0785D31-0883-164F-AA8E-4AB92C82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CD"/>
    <w:pPr>
      <w:tabs>
        <w:tab w:val="center" w:pos="4680"/>
        <w:tab w:val="right" w:pos="9360"/>
      </w:tabs>
    </w:pPr>
  </w:style>
  <w:style w:type="character" w:customStyle="1" w:styleId="HeaderChar">
    <w:name w:val="Header Char"/>
    <w:basedOn w:val="DefaultParagraphFont"/>
    <w:link w:val="Header"/>
    <w:rsid w:val="00C072CD"/>
    <w:rPr>
      <w:rFonts w:ascii="Times New Roman" w:eastAsia="Times New Roman" w:hAnsi="Times New Roman" w:cs="Times New Roman"/>
    </w:rPr>
  </w:style>
  <w:style w:type="paragraph" w:styleId="Footer">
    <w:name w:val="footer"/>
    <w:basedOn w:val="Normal"/>
    <w:link w:val="FooterChar"/>
    <w:uiPriority w:val="99"/>
    <w:rsid w:val="00C072CD"/>
    <w:pPr>
      <w:tabs>
        <w:tab w:val="center" w:pos="4680"/>
        <w:tab w:val="right" w:pos="9360"/>
      </w:tabs>
    </w:pPr>
  </w:style>
  <w:style w:type="character" w:customStyle="1" w:styleId="FooterChar">
    <w:name w:val="Footer Char"/>
    <w:basedOn w:val="DefaultParagraphFont"/>
    <w:link w:val="Footer"/>
    <w:uiPriority w:val="99"/>
    <w:rsid w:val="00C072CD"/>
    <w:rPr>
      <w:rFonts w:ascii="Times New Roman" w:eastAsia="Times New Roman" w:hAnsi="Times New Roman" w:cs="Times New Roman"/>
    </w:rPr>
  </w:style>
  <w:style w:type="paragraph" w:styleId="NormalWeb">
    <w:name w:val="Normal (Web)"/>
    <w:basedOn w:val="Normal"/>
    <w:uiPriority w:val="99"/>
    <w:unhideWhenUsed/>
    <w:rsid w:val="00C072CD"/>
    <w:pPr>
      <w:spacing w:before="100" w:beforeAutospacing="1" w:after="100" w:afterAutospacing="1"/>
    </w:pPr>
    <w:rPr>
      <w:rFonts w:ascii="Times" w:eastAsiaTheme="minorEastAsia" w:hAnsi="Times"/>
      <w:sz w:val="20"/>
      <w:szCs w:val="20"/>
    </w:rPr>
  </w:style>
  <w:style w:type="table" w:styleId="TableGrid">
    <w:name w:val="Table Grid"/>
    <w:basedOn w:val="TableNormal"/>
    <w:uiPriority w:val="39"/>
    <w:rsid w:val="00F1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90E"/>
    <w:pPr>
      <w:ind w:left="720"/>
      <w:contextualSpacing/>
    </w:pPr>
  </w:style>
  <w:style w:type="paragraph" w:styleId="BalloonText">
    <w:name w:val="Balloon Text"/>
    <w:basedOn w:val="Normal"/>
    <w:link w:val="BalloonTextChar"/>
    <w:uiPriority w:val="99"/>
    <w:semiHidden/>
    <w:unhideWhenUsed/>
    <w:rsid w:val="000E4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73"/>
    <w:rPr>
      <w:rFonts w:ascii="Segoe UI" w:eastAsia="Times New Roman" w:hAnsi="Segoe UI" w:cs="Segoe UI"/>
      <w:sz w:val="18"/>
      <w:szCs w:val="18"/>
    </w:rPr>
  </w:style>
  <w:style w:type="paragraph" w:styleId="Revision">
    <w:name w:val="Revision"/>
    <w:hidden/>
    <w:uiPriority w:val="99"/>
    <w:semiHidden/>
    <w:rsid w:val="00255167"/>
    <w:rPr>
      <w:rFonts w:ascii="Times New Roman" w:eastAsia="Times New Roman" w:hAnsi="Times New Roman" w:cs="Times New Roman"/>
    </w:rPr>
  </w:style>
  <w:style w:type="character" w:styleId="Hyperlink">
    <w:name w:val="Hyperlink"/>
    <w:basedOn w:val="DefaultParagraphFont"/>
    <w:uiPriority w:val="99"/>
    <w:unhideWhenUsed/>
    <w:rsid w:val="00721310"/>
    <w:rPr>
      <w:color w:val="0563C1" w:themeColor="hyperlink"/>
      <w:u w:val="single"/>
    </w:rPr>
  </w:style>
  <w:style w:type="character" w:styleId="Strong">
    <w:name w:val="Strong"/>
    <w:basedOn w:val="DefaultParagraphFont"/>
    <w:uiPriority w:val="22"/>
    <w:qFormat/>
    <w:rsid w:val="00B365D4"/>
    <w:rPr>
      <w:b/>
      <w:bCs/>
    </w:rPr>
  </w:style>
  <w:style w:type="character" w:styleId="CommentReference">
    <w:name w:val="annotation reference"/>
    <w:basedOn w:val="DefaultParagraphFont"/>
    <w:uiPriority w:val="99"/>
    <w:semiHidden/>
    <w:unhideWhenUsed/>
    <w:rsid w:val="008A75E6"/>
    <w:rPr>
      <w:sz w:val="16"/>
      <w:szCs w:val="16"/>
    </w:rPr>
  </w:style>
  <w:style w:type="paragraph" w:styleId="CommentText">
    <w:name w:val="annotation text"/>
    <w:basedOn w:val="Normal"/>
    <w:link w:val="CommentTextChar"/>
    <w:uiPriority w:val="99"/>
    <w:semiHidden/>
    <w:unhideWhenUsed/>
    <w:rsid w:val="008A75E6"/>
    <w:rPr>
      <w:sz w:val="20"/>
      <w:szCs w:val="20"/>
    </w:rPr>
  </w:style>
  <w:style w:type="character" w:customStyle="1" w:styleId="CommentTextChar">
    <w:name w:val="Comment Text Char"/>
    <w:basedOn w:val="DefaultParagraphFont"/>
    <w:link w:val="CommentText"/>
    <w:uiPriority w:val="99"/>
    <w:semiHidden/>
    <w:rsid w:val="008A7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5E6"/>
    <w:rPr>
      <w:b/>
      <w:bCs/>
    </w:rPr>
  </w:style>
  <w:style w:type="character" w:customStyle="1" w:styleId="CommentSubjectChar">
    <w:name w:val="Comment Subject Char"/>
    <w:basedOn w:val="CommentTextChar"/>
    <w:link w:val="CommentSubject"/>
    <w:uiPriority w:val="99"/>
    <w:semiHidden/>
    <w:rsid w:val="008A75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026">
      <w:bodyDiv w:val="1"/>
      <w:marLeft w:val="0"/>
      <w:marRight w:val="0"/>
      <w:marTop w:val="0"/>
      <w:marBottom w:val="0"/>
      <w:divBdr>
        <w:top w:val="none" w:sz="0" w:space="0" w:color="auto"/>
        <w:left w:val="none" w:sz="0" w:space="0" w:color="auto"/>
        <w:bottom w:val="none" w:sz="0" w:space="0" w:color="auto"/>
        <w:right w:val="none" w:sz="0" w:space="0" w:color="auto"/>
      </w:divBdr>
    </w:div>
    <w:div w:id="187063519">
      <w:bodyDiv w:val="1"/>
      <w:marLeft w:val="0"/>
      <w:marRight w:val="0"/>
      <w:marTop w:val="0"/>
      <w:marBottom w:val="0"/>
      <w:divBdr>
        <w:top w:val="none" w:sz="0" w:space="0" w:color="auto"/>
        <w:left w:val="none" w:sz="0" w:space="0" w:color="auto"/>
        <w:bottom w:val="none" w:sz="0" w:space="0" w:color="auto"/>
        <w:right w:val="none" w:sz="0" w:space="0" w:color="auto"/>
      </w:divBdr>
    </w:div>
    <w:div w:id="257714098">
      <w:bodyDiv w:val="1"/>
      <w:marLeft w:val="0"/>
      <w:marRight w:val="0"/>
      <w:marTop w:val="0"/>
      <w:marBottom w:val="0"/>
      <w:divBdr>
        <w:top w:val="none" w:sz="0" w:space="0" w:color="auto"/>
        <w:left w:val="none" w:sz="0" w:space="0" w:color="auto"/>
        <w:bottom w:val="none" w:sz="0" w:space="0" w:color="auto"/>
        <w:right w:val="none" w:sz="0" w:space="0" w:color="auto"/>
      </w:divBdr>
    </w:div>
    <w:div w:id="511915578">
      <w:bodyDiv w:val="1"/>
      <w:marLeft w:val="0"/>
      <w:marRight w:val="0"/>
      <w:marTop w:val="0"/>
      <w:marBottom w:val="0"/>
      <w:divBdr>
        <w:top w:val="none" w:sz="0" w:space="0" w:color="auto"/>
        <w:left w:val="none" w:sz="0" w:space="0" w:color="auto"/>
        <w:bottom w:val="none" w:sz="0" w:space="0" w:color="auto"/>
        <w:right w:val="none" w:sz="0" w:space="0" w:color="auto"/>
      </w:divBdr>
    </w:div>
    <w:div w:id="543174825">
      <w:bodyDiv w:val="1"/>
      <w:marLeft w:val="0"/>
      <w:marRight w:val="0"/>
      <w:marTop w:val="0"/>
      <w:marBottom w:val="0"/>
      <w:divBdr>
        <w:top w:val="none" w:sz="0" w:space="0" w:color="auto"/>
        <w:left w:val="none" w:sz="0" w:space="0" w:color="auto"/>
        <w:bottom w:val="none" w:sz="0" w:space="0" w:color="auto"/>
        <w:right w:val="none" w:sz="0" w:space="0" w:color="auto"/>
      </w:divBdr>
    </w:div>
    <w:div w:id="610167686">
      <w:bodyDiv w:val="1"/>
      <w:marLeft w:val="0"/>
      <w:marRight w:val="0"/>
      <w:marTop w:val="0"/>
      <w:marBottom w:val="0"/>
      <w:divBdr>
        <w:top w:val="none" w:sz="0" w:space="0" w:color="auto"/>
        <w:left w:val="none" w:sz="0" w:space="0" w:color="auto"/>
        <w:bottom w:val="none" w:sz="0" w:space="0" w:color="auto"/>
        <w:right w:val="none" w:sz="0" w:space="0" w:color="auto"/>
      </w:divBdr>
    </w:div>
    <w:div w:id="810176072">
      <w:bodyDiv w:val="1"/>
      <w:marLeft w:val="0"/>
      <w:marRight w:val="0"/>
      <w:marTop w:val="0"/>
      <w:marBottom w:val="0"/>
      <w:divBdr>
        <w:top w:val="none" w:sz="0" w:space="0" w:color="auto"/>
        <w:left w:val="none" w:sz="0" w:space="0" w:color="auto"/>
        <w:bottom w:val="none" w:sz="0" w:space="0" w:color="auto"/>
        <w:right w:val="none" w:sz="0" w:space="0" w:color="auto"/>
      </w:divBdr>
    </w:div>
    <w:div w:id="821890861">
      <w:bodyDiv w:val="1"/>
      <w:marLeft w:val="0"/>
      <w:marRight w:val="0"/>
      <w:marTop w:val="0"/>
      <w:marBottom w:val="0"/>
      <w:divBdr>
        <w:top w:val="none" w:sz="0" w:space="0" w:color="auto"/>
        <w:left w:val="none" w:sz="0" w:space="0" w:color="auto"/>
        <w:bottom w:val="none" w:sz="0" w:space="0" w:color="auto"/>
        <w:right w:val="none" w:sz="0" w:space="0" w:color="auto"/>
      </w:divBdr>
    </w:div>
    <w:div w:id="862744514">
      <w:bodyDiv w:val="1"/>
      <w:marLeft w:val="0"/>
      <w:marRight w:val="0"/>
      <w:marTop w:val="0"/>
      <w:marBottom w:val="0"/>
      <w:divBdr>
        <w:top w:val="none" w:sz="0" w:space="0" w:color="auto"/>
        <w:left w:val="none" w:sz="0" w:space="0" w:color="auto"/>
        <w:bottom w:val="none" w:sz="0" w:space="0" w:color="auto"/>
        <w:right w:val="none" w:sz="0" w:space="0" w:color="auto"/>
      </w:divBdr>
    </w:div>
    <w:div w:id="963850752">
      <w:bodyDiv w:val="1"/>
      <w:marLeft w:val="0"/>
      <w:marRight w:val="0"/>
      <w:marTop w:val="0"/>
      <w:marBottom w:val="0"/>
      <w:divBdr>
        <w:top w:val="none" w:sz="0" w:space="0" w:color="auto"/>
        <w:left w:val="none" w:sz="0" w:space="0" w:color="auto"/>
        <w:bottom w:val="none" w:sz="0" w:space="0" w:color="auto"/>
        <w:right w:val="none" w:sz="0" w:space="0" w:color="auto"/>
      </w:divBdr>
    </w:div>
    <w:div w:id="1218976889">
      <w:bodyDiv w:val="1"/>
      <w:marLeft w:val="0"/>
      <w:marRight w:val="0"/>
      <w:marTop w:val="0"/>
      <w:marBottom w:val="0"/>
      <w:divBdr>
        <w:top w:val="none" w:sz="0" w:space="0" w:color="auto"/>
        <w:left w:val="none" w:sz="0" w:space="0" w:color="auto"/>
        <w:bottom w:val="none" w:sz="0" w:space="0" w:color="auto"/>
        <w:right w:val="none" w:sz="0" w:space="0" w:color="auto"/>
      </w:divBdr>
    </w:div>
    <w:div w:id="1336764845">
      <w:bodyDiv w:val="1"/>
      <w:marLeft w:val="0"/>
      <w:marRight w:val="0"/>
      <w:marTop w:val="0"/>
      <w:marBottom w:val="0"/>
      <w:divBdr>
        <w:top w:val="none" w:sz="0" w:space="0" w:color="auto"/>
        <w:left w:val="none" w:sz="0" w:space="0" w:color="auto"/>
        <w:bottom w:val="none" w:sz="0" w:space="0" w:color="auto"/>
        <w:right w:val="none" w:sz="0" w:space="0" w:color="auto"/>
      </w:divBdr>
    </w:div>
    <w:div w:id="1481456984">
      <w:bodyDiv w:val="1"/>
      <w:marLeft w:val="0"/>
      <w:marRight w:val="0"/>
      <w:marTop w:val="0"/>
      <w:marBottom w:val="0"/>
      <w:divBdr>
        <w:top w:val="none" w:sz="0" w:space="0" w:color="auto"/>
        <w:left w:val="none" w:sz="0" w:space="0" w:color="auto"/>
        <w:bottom w:val="none" w:sz="0" w:space="0" w:color="auto"/>
        <w:right w:val="none" w:sz="0" w:space="0" w:color="auto"/>
      </w:divBdr>
    </w:div>
    <w:div w:id="203268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jpl.nasa.gov/EarthScie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so.jpl.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ot.jpl.nas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map.jpl.nasa.gov/" TargetMode="External"/><Relationship Id="rId4" Type="http://schemas.openxmlformats.org/officeDocument/2006/relationships/webSettings" Target="webSettings.xml"/><Relationship Id="rId9" Type="http://schemas.openxmlformats.org/officeDocument/2006/relationships/hyperlink" Target="https://gracefo.jpl.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jpl</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Cooperstein, Cheryl G (1191)</cp:lastModifiedBy>
  <cp:revision>6</cp:revision>
  <cp:lastPrinted>2019-01-17T02:12:00Z</cp:lastPrinted>
  <dcterms:created xsi:type="dcterms:W3CDTF">2019-08-13T20:26:00Z</dcterms:created>
  <dcterms:modified xsi:type="dcterms:W3CDTF">2019-08-13T20:29:00Z</dcterms:modified>
</cp:coreProperties>
</file>