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85208" w14:textId="7BF680C1" w:rsidR="00190D7C" w:rsidRPr="0035693E" w:rsidRDefault="00190D7C" w:rsidP="00190D7C">
      <w:pPr>
        <w:pStyle w:val="Heading1"/>
        <w:spacing w:before="300" w:beforeAutospacing="0" w:after="150" w:afterAutospacing="0"/>
        <w:rPr>
          <w:rFonts w:asciiTheme="majorHAnsi" w:eastAsia="Times New Roman" w:hAnsiTheme="majorHAnsi"/>
          <w:bCs w:val="0"/>
          <w:color w:val="333333"/>
          <w:sz w:val="32"/>
          <w:szCs w:val="32"/>
        </w:rPr>
      </w:pPr>
      <w:r w:rsidRPr="0035693E">
        <w:rPr>
          <w:rStyle w:val="field--name-title"/>
          <w:rFonts w:asciiTheme="majorHAnsi" w:eastAsia="Times New Roman" w:hAnsiTheme="majorHAnsi"/>
          <w:bCs w:val="0"/>
          <w:color w:val="333333"/>
          <w:sz w:val="32"/>
          <w:szCs w:val="32"/>
        </w:rPr>
        <w:t xml:space="preserve">Postdoctoral Fellow Position </w:t>
      </w:r>
      <w:r w:rsidR="00C42F92">
        <w:rPr>
          <w:rStyle w:val="field--name-title"/>
          <w:rFonts w:asciiTheme="majorHAnsi" w:eastAsia="Times New Roman" w:hAnsiTheme="majorHAnsi"/>
          <w:bCs w:val="0"/>
          <w:color w:val="333333"/>
          <w:sz w:val="32"/>
          <w:szCs w:val="32"/>
        </w:rPr>
        <w:t>–</w:t>
      </w:r>
      <w:r w:rsidRPr="0035693E">
        <w:rPr>
          <w:rStyle w:val="field--name-title"/>
          <w:rFonts w:asciiTheme="majorHAnsi" w:eastAsia="Times New Roman" w:hAnsiTheme="majorHAnsi"/>
          <w:bCs w:val="0"/>
          <w:color w:val="333333"/>
          <w:sz w:val="32"/>
          <w:szCs w:val="32"/>
        </w:rPr>
        <w:t xml:space="preserve"> </w:t>
      </w:r>
      <w:r w:rsidR="0033502B">
        <w:rPr>
          <w:rStyle w:val="field--name-title"/>
          <w:rFonts w:asciiTheme="majorHAnsi" w:eastAsia="Times New Roman" w:hAnsiTheme="majorHAnsi"/>
          <w:bCs w:val="0"/>
          <w:color w:val="333333"/>
          <w:sz w:val="32"/>
          <w:szCs w:val="32"/>
        </w:rPr>
        <w:t>East Asian paleo summer monsoon</w:t>
      </w:r>
    </w:p>
    <w:p w14:paraId="450FE595" w14:textId="2017C250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Employer: IBS Center for Climate Physics</w:t>
      </w:r>
    </w:p>
    <w:p w14:paraId="0DE75575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Location: Pusan National University, Busan, South Korea</w:t>
      </w:r>
    </w:p>
    <w:p w14:paraId="7EC61230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Education Level: PhD</w:t>
      </w:r>
    </w:p>
    <w:p w14:paraId="0FB4AD7B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Job type: Postdoctoral Fellow</w:t>
      </w:r>
    </w:p>
    <w:p w14:paraId="21700CD8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Salary: 50 million KRW/year (~45,000 USD)</w:t>
      </w:r>
    </w:p>
    <w:p w14:paraId="70D52650" w14:textId="7A2893B7" w:rsidR="00BE1719" w:rsidRPr="00BE1719" w:rsidRDefault="00190D7C" w:rsidP="00BE17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Term: Full Time, 2 year, with possibility for renewal</w:t>
      </w:r>
    </w:p>
    <w:p w14:paraId="72BA1B40" w14:textId="3C5E6C18" w:rsidR="00190D7C" w:rsidRPr="00190D7C" w:rsidRDefault="00190D7C" w:rsidP="00190D7C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>Applicants for th</w:t>
      </w:r>
      <w:r w:rsidR="00795B42">
        <w:rPr>
          <w:rFonts w:asciiTheme="majorHAnsi" w:hAnsiTheme="majorHAnsi"/>
          <w:sz w:val="20"/>
          <w:szCs w:val="20"/>
        </w:rPr>
        <w:t>is</w:t>
      </w:r>
      <w:r w:rsidRPr="00190D7C">
        <w:rPr>
          <w:rFonts w:asciiTheme="majorHAnsi" w:hAnsiTheme="majorHAnsi"/>
          <w:sz w:val="20"/>
          <w:szCs w:val="20"/>
        </w:rPr>
        <w:t xml:space="preserve"> position should have a PhD in </w:t>
      </w:r>
      <w:r w:rsidR="00C42F92">
        <w:rPr>
          <w:rFonts w:asciiTheme="majorHAnsi" w:hAnsiTheme="majorHAnsi"/>
          <w:sz w:val="20"/>
          <w:szCs w:val="20"/>
        </w:rPr>
        <w:t>geology</w:t>
      </w:r>
      <w:r w:rsidRPr="00190D7C">
        <w:rPr>
          <w:rFonts w:asciiTheme="majorHAnsi" w:hAnsiTheme="majorHAnsi"/>
          <w:sz w:val="20"/>
          <w:szCs w:val="20"/>
        </w:rPr>
        <w:t xml:space="preserve"> or a related field. Postdoctoral Fellows are expected to </w:t>
      </w:r>
      <w:r w:rsidR="00DF50ED">
        <w:rPr>
          <w:rFonts w:asciiTheme="majorHAnsi" w:hAnsiTheme="majorHAnsi"/>
          <w:sz w:val="20"/>
          <w:szCs w:val="20"/>
        </w:rPr>
        <w:t xml:space="preserve">have </w:t>
      </w:r>
      <w:r w:rsidR="004409F6">
        <w:rPr>
          <w:rFonts w:asciiTheme="majorHAnsi" w:hAnsiTheme="majorHAnsi"/>
          <w:sz w:val="20"/>
          <w:szCs w:val="20"/>
        </w:rPr>
        <w:t xml:space="preserve">a strong background in </w:t>
      </w:r>
      <w:r w:rsidR="00DF50ED">
        <w:rPr>
          <w:rFonts w:asciiTheme="majorHAnsi" w:hAnsiTheme="majorHAnsi"/>
          <w:sz w:val="20"/>
          <w:szCs w:val="20"/>
        </w:rPr>
        <w:t>analytical methods</w:t>
      </w:r>
      <w:r w:rsidR="004409F6">
        <w:rPr>
          <w:rFonts w:asciiTheme="majorHAnsi" w:hAnsiTheme="majorHAnsi"/>
          <w:sz w:val="20"/>
          <w:szCs w:val="20"/>
        </w:rPr>
        <w:t>, isotope ratio mass spectrometry and climate reconstructions.</w:t>
      </w:r>
      <w:r w:rsidR="00DF50ED">
        <w:rPr>
          <w:rFonts w:asciiTheme="majorHAnsi" w:hAnsiTheme="majorHAnsi"/>
          <w:sz w:val="20"/>
          <w:szCs w:val="20"/>
        </w:rPr>
        <w:t xml:space="preserve"> </w:t>
      </w:r>
      <w:r w:rsidR="009414B3">
        <w:rPr>
          <w:rFonts w:asciiTheme="majorHAnsi" w:hAnsiTheme="majorHAnsi"/>
          <w:sz w:val="20"/>
          <w:szCs w:val="20"/>
        </w:rPr>
        <w:t xml:space="preserve">We expect candidates to </w:t>
      </w:r>
      <w:r w:rsidR="00050A19">
        <w:rPr>
          <w:rFonts w:asciiTheme="majorHAnsi" w:hAnsiTheme="majorHAnsi"/>
          <w:sz w:val="20"/>
          <w:szCs w:val="20"/>
        </w:rPr>
        <w:t>show</w:t>
      </w:r>
      <w:r w:rsidR="009414B3">
        <w:rPr>
          <w:rFonts w:asciiTheme="majorHAnsi" w:hAnsiTheme="majorHAnsi"/>
          <w:sz w:val="20"/>
          <w:szCs w:val="20"/>
        </w:rPr>
        <w:t xml:space="preserve"> </w:t>
      </w:r>
      <w:r w:rsidRPr="00190D7C">
        <w:rPr>
          <w:rFonts w:asciiTheme="majorHAnsi" w:hAnsiTheme="majorHAnsi"/>
          <w:sz w:val="20"/>
          <w:szCs w:val="20"/>
        </w:rPr>
        <w:t>a high level of independence, curiosity and creativity, and an interest in working in an international and interdisciplinary research environment. The successful candidate will work with Prof. Axel Timmermann</w:t>
      </w:r>
      <w:r w:rsidR="00642601">
        <w:rPr>
          <w:rFonts w:asciiTheme="majorHAnsi" w:hAnsiTheme="majorHAnsi"/>
          <w:sz w:val="20"/>
          <w:szCs w:val="20"/>
        </w:rPr>
        <w:t xml:space="preserve"> (Director ICCP) on developing a comprehensive understanding of past changes of the East Asian summer monsoon using speleothem and marine sediment core datasets from the Korean Peninsula</w:t>
      </w:r>
      <w:r w:rsidR="00F133E1">
        <w:rPr>
          <w:rFonts w:asciiTheme="majorHAnsi" w:hAnsiTheme="majorHAnsi"/>
          <w:sz w:val="20"/>
          <w:szCs w:val="20"/>
        </w:rPr>
        <w:t>,</w:t>
      </w:r>
      <w:r w:rsidR="00362E4D">
        <w:rPr>
          <w:rFonts w:asciiTheme="majorHAnsi" w:hAnsiTheme="majorHAnsi"/>
          <w:sz w:val="20"/>
          <w:szCs w:val="20"/>
        </w:rPr>
        <w:t xml:space="preserve"> as well as transient paleo climate model simulations and </w:t>
      </w:r>
      <w:r w:rsidR="009A2A17">
        <w:rPr>
          <w:rFonts w:asciiTheme="majorHAnsi" w:hAnsiTheme="majorHAnsi"/>
          <w:sz w:val="20"/>
          <w:szCs w:val="20"/>
        </w:rPr>
        <w:t>timeslice</w:t>
      </w:r>
      <w:r w:rsidR="00362E4D">
        <w:rPr>
          <w:rFonts w:asciiTheme="majorHAnsi" w:hAnsiTheme="majorHAnsi"/>
          <w:sz w:val="20"/>
          <w:szCs w:val="20"/>
        </w:rPr>
        <w:t xml:space="preserve"> runs </w:t>
      </w:r>
      <w:r w:rsidR="009A2A17">
        <w:rPr>
          <w:rFonts w:asciiTheme="majorHAnsi" w:hAnsiTheme="majorHAnsi"/>
          <w:sz w:val="20"/>
          <w:szCs w:val="20"/>
        </w:rPr>
        <w:t>conducted with the high-resolution global Community Earth System Model</w:t>
      </w:r>
      <w:r w:rsidR="00642601">
        <w:rPr>
          <w:rFonts w:asciiTheme="majorHAnsi" w:hAnsiTheme="majorHAnsi"/>
          <w:sz w:val="20"/>
          <w:szCs w:val="20"/>
        </w:rPr>
        <w:t>.</w:t>
      </w:r>
      <w:r w:rsidR="009A2A17">
        <w:rPr>
          <w:rFonts w:asciiTheme="majorHAnsi" w:hAnsiTheme="majorHAnsi"/>
          <w:sz w:val="20"/>
          <w:szCs w:val="20"/>
        </w:rPr>
        <w:t xml:space="preserve"> As part of this research we will also analyze new speleothem samples from South Korea in the ICCP paleo isotope lab. </w:t>
      </w:r>
      <w:bookmarkStart w:id="0" w:name="_GoBack"/>
      <w:bookmarkEnd w:id="0"/>
    </w:p>
    <w:p w14:paraId="68B46540" w14:textId="77777777" w:rsidR="00190D7C" w:rsidRPr="00190D7C" w:rsidRDefault="00190D7C" w:rsidP="00190D7C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6B9D43F4" w14:textId="47884666" w:rsidR="00190D7C" w:rsidRPr="00190D7C" w:rsidRDefault="00190D7C" w:rsidP="00190D7C">
      <w:pPr>
        <w:spacing w:line="450" w:lineRule="atLeast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The IBS Center for Climate Physics (ICCP), (</w:t>
      </w:r>
      <w:hyperlink r:id="rId7" w:history="1">
        <w:r w:rsidRPr="00190D7C">
          <w:rPr>
            <w:rStyle w:val="Hyperlink"/>
            <w:rFonts w:asciiTheme="majorHAnsi" w:eastAsia="Times New Roman" w:hAnsiTheme="majorHAnsi"/>
            <w:sz w:val="20"/>
            <w:szCs w:val="20"/>
          </w:rPr>
          <w:t>http://iccp.ibs.re.kr</w:t>
        </w:r>
      </w:hyperlink>
      <w:r w:rsidRPr="00190D7C">
        <w:rPr>
          <w:rFonts w:asciiTheme="majorHAnsi" w:eastAsia="Times New Roman" w:hAnsiTheme="majorHAnsi"/>
          <w:sz w:val="20"/>
          <w:szCs w:val="20"/>
        </w:rPr>
        <w:t xml:space="preserve">) </w:t>
      </w:r>
      <w:r w:rsidR="007567B0">
        <w:rPr>
          <w:rFonts w:asciiTheme="majorHAnsi" w:eastAsia="Times New Roman" w:hAnsiTheme="majorHAnsi"/>
          <w:sz w:val="20"/>
          <w:szCs w:val="20"/>
        </w:rPr>
        <w:t>was founded in 2017</w:t>
      </w:r>
      <w:r w:rsidRPr="00190D7C">
        <w:rPr>
          <w:rFonts w:asciiTheme="majorHAnsi" w:eastAsia="Times New Roman" w:hAnsiTheme="majorHAnsi"/>
          <w:sz w:val="20"/>
          <w:szCs w:val="20"/>
        </w:rPr>
        <w:t xml:space="preserve"> by</w:t>
      </w:r>
      <w:r w:rsidR="007567B0">
        <w:rPr>
          <w:rFonts w:asciiTheme="majorHAnsi" w:eastAsia="Times New Roman" w:hAnsiTheme="majorHAnsi"/>
          <w:sz w:val="20"/>
          <w:szCs w:val="20"/>
        </w:rPr>
        <w:t xml:space="preserve"> </w:t>
      </w:r>
      <w:r w:rsidRPr="00190D7C">
        <w:rPr>
          <w:rFonts w:asciiTheme="majorHAnsi" w:eastAsia="Times New Roman" w:hAnsiTheme="majorHAnsi"/>
          <w:sz w:val="20"/>
          <w:szCs w:val="20"/>
        </w:rPr>
        <w:t xml:space="preserve"> Axel Timmermann, </w:t>
      </w:r>
      <w:r w:rsidR="007567B0">
        <w:rPr>
          <w:rFonts w:asciiTheme="majorHAnsi" w:eastAsia="Times New Roman" w:hAnsiTheme="majorHAnsi"/>
          <w:sz w:val="20"/>
          <w:szCs w:val="20"/>
        </w:rPr>
        <w:t xml:space="preserve">and it </w:t>
      </w:r>
      <w:r w:rsidRPr="00190D7C">
        <w:rPr>
          <w:rFonts w:asciiTheme="majorHAnsi" w:eastAsia="Times New Roman" w:hAnsiTheme="majorHAnsi"/>
          <w:sz w:val="20"/>
          <w:szCs w:val="20"/>
        </w:rPr>
        <w:t>is dedicated to advancing the understanding of natural climate variability, man-made climate change and their impacts on the hydrological cycle, regional processes, ice-sheets, and sea level. The ICCP is generously funded through the Institute for Basic Science (IBS) (</w:t>
      </w:r>
      <w:hyperlink r:id="rId8" w:history="1">
        <w:r w:rsidRPr="00190D7C">
          <w:rPr>
            <w:rStyle w:val="Hyperlink"/>
            <w:rFonts w:asciiTheme="majorHAnsi" w:eastAsia="Times New Roman" w:hAnsiTheme="majorHAnsi"/>
            <w:color w:val="4C9AC8"/>
            <w:sz w:val="20"/>
            <w:szCs w:val="20"/>
          </w:rPr>
          <w:t>http://ibs.re.kr</w:t>
        </w:r>
      </w:hyperlink>
      <w:r w:rsidRPr="00190D7C">
        <w:rPr>
          <w:rFonts w:asciiTheme="majorHAnsi" w:eastAsia="Times New Roman" w:hAnsiTheme="majorHAnsi"/>
          <w:sz w:val="20"/>
          <w:szCs w:val="20"/>
        </w:rPr>
        <w:t>).</w:t>
      </w:r>
    </w:p>
    <w:p w14:paraId="0B44E393" w14:textId="77777777" w:rsidR="00190D7C" w:rsidRPr="00190D7C" w:rsidRDefault="00190D7C" w:rsidP="00190D7C">
      <w:pPr>
        <w:spacing w:line="450" w:lineRule="atLeast"/>
        <w:jc w:val="both"/>
        <w:rPr>
          <w:rFonts w:asciiTheme="majorHAnsi" w:eastAsia="Times New Roman" w:hAnsiTheme="majorHAnsi"/>
          <w:sz w:val="20"/>
          <w:szCs w:val="20"/>
        </w:rPr>
      </w:pPr>
    </w:p>
    <w:p w14:paraId="6CDB42A9" w14:textId="77777777" w:rsidR="00190D7C" w:rsidRPr="00190D7C" w:rsidRDefault="00190D7C" w:rsidP="00190D7C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 xml:space="preserve">   ICCP is located in Busan, the second largest city in South Korea and the ninth largest port city in the world. Surrounded by ocean and mountains, the city has a dramatic natural background. From designer cafes, international movie and art festivals, award-winning restaurants to temples at the end of hiking trails, Busan has something to offer for everyone. </w:t>
      </w:r>
    </w:p>
    <w:p w14:paraId="32993971" w14:textId="77777777" w:rsidR="00190D7C" w:rsidRPr="00190D7C" w:rsidRDefault="00190D7C" w:rsidP="00190D7C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40ABEA28" w14:textId="2EC6FBB9" w:rsidR="00D12314" w:rsidRPr="00C32601" w:rsidRDefault="00190D7C" w:rsidP="00C32601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 xml:space="preserve"> Please submit a cover letter, a short statement of your research interests, curriculum vitae, the name of 2 references, and up to three publications to Ms. </w:t>
      </w:r>
      <w:r w:rsidR="00BE1719">
        <w:rPr>
          <w:rFonts w:asciiTheme="majorHAnsi" w:hAnsiTheme="majorHAnsi"/>
          <w:sz w:val="20"/>
          <w:szCs w:val="20"/>
        </w:rPr>
        <w:t>U-Jeong Seo</w:t>
      </w:r>
      <w:r w:rsidRPr="00190D7C">
        <w:rPr>
          <w:rFonts w:asciiTheme="majorHAnsi" w:hAnsiTheme="majorHAnsi"/>
          <w:sz w:val="20"/>
          <w:szCs w:val="20"/>
        </w:rPr>
        <w:t xml:space="preserve"> (</w:t>
      </w:r>
      <w:hyperlink r:id="rId9" w:history="1">
        <w:r w:rsidR="00BE1719" w:rsidRPr="002201DB">
          <w:rPr>
            <w:rStyle w:val="Hyperlink"/>
            <w:rFonts w:asciiTheme="majorHAnsi" w:hAnsiTheme="majorHAnsi"/>
            <w:color w:val="499BC9" w:themeColor="accent1"/>
            <w:sz w:val="20"/>
            <w:szCs w:val="20"/>
            <w:u w:val="none"/>
          </w:rPr>
          <w:t>u_jeongs@pusan.ac.kr</w:t>
        </w:r>
      </w:hyperlink>
      <w:r w:rsidRPr="00190D7C">
        <w:rPr>
          <w:rFonts w:asciiTheme="majorHAnsi" w:hAnsiTheme="majorHAnsi"/>
          <w:sz w:val="20"/>
          <w:szCs w:val="20"/>
        </w:rPr>
        <w:t>). If you have any further questions regarding these positions, please contact Axel Timmermann (</w:t>
      </w:r>
      <w:hyperlink r:id="rId10" w:history="1">
        <w:r w:rsidRPr="00190D7C">
          <w:rPr>
            <w:rStyle w:val="Hyperlink"/>
            <w:rFonts w:asciiTheme="majorHAnsi" w:hAnsiTheme="majorHAnsi"/>
            <w:color w:val="4C9AC8"/>
            <w:sz w:val="20"/>
            <w:szCs w:val="20"/>
          </w:rPr>
          <w:t>timmermann@pusan.ac.kr</w:t>
        </w:r>
      </w:hyperlink>
      <w:r w:rsidRPr="00190D7C">
        <w:rPr>
          <w:rFonts w:asciiTheme="majorHAnsi" w:hAnsiTheme="majorHAnsi"/>
          <w:sz w:val="20"/>
          <w:szCs w:val="20"/>
        </w:rPr>
        <w:t>). The position remains open until filled.</w:t>
      </w:r>
    </w:p>
    <w:sectPr w:rsidR="00D12314" w:rsidRPr="00C32601" w:rsidSect="0035693E">
      <w:headerReference w:type="default" r:id="rId11"/>
      <w:footerReference w:type="default" r:id="rId12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1E02B" w14:textId="77777777" w:rsidR="00DD16FF" w:rsidRDefault="00DD16FF">
      <w:r>
        <w:separator/>
      </w:r>
    </w:p>
  </w:endnote>
  <w:endnote w:type="continuationSeparator" w:id="0">
    <w:p w14:paraId="1F12580A" w14:textId="77777777" w:rsidR="00DD16FF" w:rsidRDefault="00DD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80B" w14:textId="77777777" w:rsidR="00D12314" w:rsidRDefault="00D123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2E300" w14:textId="77777777" w:rsidR="00DD16FF" w:rsidRDefault="00DD16FF">
      <w:r>
        <w:separator/>
      </w:r>
    </w:p>
  </w:footnote>
  <w:footnote w:type="continuationSeparator" w:id="0">
    <w:p w14:paraId="30F835D3" w14:textId="77777777" w:rsidR="00DD16FF" w:rsidRDefault="00DD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CD4B" w14:textId="77777777" w:rsidR="00D12314" w:rsidRDefault="00D1231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E6B"/>
    <w:multiLevelType w:val="multilevel"/>
    <w:tmpl w:val="DD0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14"/>
    <w:rsid w:val="00050A19"/>
    <w:rsid w:val="001159FD"/>
    <w:rsid w:val="00134F1E"/>
    <w:rsid w:val="00190D7C"/>
    <w:rsid w:val="001C2334"/>
    <w:rsid w:val="002201DB"/>
    <w:rsid w:val="0025668D"/>
    <w:rsid w:val="002A058B"/>
    <w:rsid w:val="00314E64"/>
    <w:rsid w:val="0033502B"/>
    <w:rsid w:val="0035693E"/>
    <w:rsid w:val="00362E4D"/>
    <w:rsid w:val="003B28DC"/>
    <w:rsid w:val="004409F6"/>
    <w:rsid w:val="005D70AC"/>
    <w:rsid w:val="00642601"/>
    <w:rsid w:val="00642C5D"/>
    <w:rsid w:val="007567B0"/>
    <w:rsid w:val="00795B42"/>
    <w:rsid w:val="00831689"/>
    <w:rsid w:val="00933B36"/>
    <w:rsid w:val="009414B3"/>
    <w:rsid w:val="009800E5"/>
    <w:rsid w:val="009A2A17"/>
    <w:rsid w:val="00A92DDC"/>
    <w:rsid w:val="00B1407E"/>
    <w:rsid w:val="00BE1719"/>
    <w:rsid w:val="00C32601"/>
    <w:rsid w:val="00C42F92"/>
    <w:rsid w:val="00CD78C1"/>
    <w:rsid w:val="00D12314"/>
    <w:rsid w:val="00DD16FF"/>
    <w:rsid w:val="00DE7A3B"/>
    <w:rsid w:val="00DF50ED"/>
    <w:rsid w:val="00F133E1"/>
    <w:rsid w:val="00F3720C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3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90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b/>
      <w:bCs/>
      <w:kern w:val="36"/>
      <w:sz w:val="48"/>
      <w:szCs w:val="48"/>
      <w:bdr w:val="none" w:sz="0" w:space="0" w:color="auto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190D7C"/>
    <w:rPr>
      <w:b/>
      <w:bCs/>
      <w:kern w:val="36"/>
      <w:sz w:val="48"/>
      <w:szCs w:val="48"/>
      <w:bdr w:val="none" w:sz="0" w:space="0" w:color="auto"/>
    </w:rPr>
  </w:style>
  <w:style w:type="character" w:customStyle="1" w:styleId="field--name-title">
    <w:name w:val="field--name-title"/>
    <w:basedOn w:val="DefaultParagraphFont"/>
    <w:rsid w:val="0019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0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3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s.re.k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ccp.ibs.re.k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mmermann@pusan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_jeongs@pusan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Helvetica"/>
        <a:ea typeface="바탕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411</Words>
  <Characters>2090</Characters>
  <Application>Microsoft Office Word</Application>
  <DocSecurity>0</DocSecurity>
  <Lines>190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cp:lastPrinted>2019-02-25T02:48:00Z</cp:lastPrinted>
  <dcterms:created xsi:type="dcterms:W3CDTF">2019-02-25T01:46:00Z</dcterms:created>
  <dcterms:modified xsi:type="dcterms:W3CDTF">2019-02-25T04:47:00Z</dcterms:modified>
</cp:coreProperties>
</file>