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A6" w:rsidRPr="006758A6" w:rsidRDefault="006758A6" w:rsidP="006758A6">
      <w:pPr>
        <w:pStyle w:val="NormalWeb"/>
        <w:rPr>
          <w:rFonts w:asciiTheme="minorHAnsi" w:hAnsiTheme="minorHAnsi"/>
          <w:b/>
          <w:bCs/>
          <w:sz w:val="22"/>
          <w:szCs w:val="22"/>
        </w:rPr>
      </w:pPr>
      <w:r w:rsidRPr="006758A6">
        <w:rPr>
          <w:rFonts w:asciiTheme="minorHAnsi" w:hAnsiTheme="minorHAnsi"/>
          <w:b/>
          <w:bCs/>
          <w:sz w:val="22"/>
          <w:szCs w:val="22"/>
        </w:rPr>
        <w:t>Three tenure-track faculty positions in Earth, Ocean and Atmospheric Sciences at the University of British Columbia </w:t>
      </w:r>
    </w:p>
    <w:p w:rsidR="006758A6" w:rsidRPr="006758A6" w:rsidRDefault="006758A6" w:rsidP="006758A6">
      <w:pPr>
        <w:pStyle w:val="NormalWeb"/>
        <w:rPr>
          <w:rFonts w:asciiTheme="minorHAnsi" w:hAnsiTheme="minorHAnsi"/>
          <w:sz w:val="22"/>
          <w:szCs w:val="22"/>
        </w:rPr>
      </w:pPr>
      <w:r w:rsidRPr="006758A6">
        <w:rPr>
          <w:rFonts w:asciiTheme="minorHAnsi" w:hAnsiTheme="minorHAnsi"/>
          <w:sz w:val="22"/>
          <w:szCs w:val="22"/>
        </w:rPr>
        <w:t>The Department of Earth, Ocean and Atmospheric Sciences (</w:t>
      </w:r>
      <w:r w:rsidRPr="006758A6">
        <w:rPr>
          <w:rStyle w:val="scayt-misspell-word"/>
          <w:rFonts w:asciiTheme="minorHAnsi" w:hAnsiTheme="minorHAnsi"/>
          <w:sz w:val="22"/>
          <w:szCs w:val="22"/>
        </w:rPr>
        <w:t>EOAS</w:t>
      </w:r>
      <w:r w:rsidRPr="006758A6">
        <w:rPr>
          <w:rFonts w:asciiTheme="minorHAnsi" w:hAnsiTheme="minorHAnsi"/>
          <w:sz w:val="22"/>
          <w:szCs w:val="22"/>
        </w:rPr>
        <w:t>) at the University of British Columbia, Vancouver, invites outstanding applicants for one full-time, tenure-track faculty position in each of the three following fields: </w:t>
      </w:r>
      <w:r w:rsidRPr="006758A6">
        <w:rPr>
          <w:rFonts w:asciiTheme="minorHAnsi" w:hAnsiTheme="minorHAnsi"/>
          <w:sz w:val="22"/>
          <w:szCs w:val="22"/>
        </w:rPr>
        <w:br/>
        <w:t xml:space="preserve">1) Sedimentary geology: We seek a sedimentary geologist who integrates field- and laboratory-based research to investigate </w:t>
      </w:r>
      <w:r w:rsidRPr="006758A6">
        <w:rPr>
          <w:rStyle w:val="scayt-misspell-word"/>
          <w:rFonts w:asciiTheme="minorHAnsi" w:hAnsiTheme="minorHAnsi"/>
          <w:sz w:val="22"/>
          <w:szCs w:val="22"/>
        </w:rPr>
        <w:t>sedimentological</w:t>
      </w:r>
      <w:r w:rsidRPr="006758A6">
        <w:rPr>
          <w:rFonts w:asciiTheme="minorHAnsi" w:hAnsiTheme="minorHAnsi"/>
          <w:sz w:val="22"/>
          <w:szCs w:val="22"/>
        </w:rPr>
        <w:t xml:space="preserve"> processes and the evolution of sedimentary basins. Demonstrated ability to apply such </w:t>
      </w:r>
      <w:proofErr w:type="spellStart"/>
      <w:r w:rsidRPr="006758A6">
        <w:rPr>
          <w:rFonts w:asciiTheme="minorHAnsi" w:hAnsiTheme="minorHAnsi"/>
          <w:sz w:val="22"/>
          <w:szCs w:val="22"/>
        </w:rPr>
        <w:t>research¿as</w:t>
      </w:r>
      <w:proofErr w:type="spellEnd"/>
      <w:r w:rsidRPr="006758A6">
        <w:rPr>
          <w:rFonts w:asciiTheme="minorHAnsi" w:hAnsiTheme="minorHAnsi"/>
          <w:sz w:val="22"/>
          <w:szCs w:val="22"/>
        </w:rPr>
        <w:t xml:space="preserve"> is, or integrated with other earth science fields to gain novel insights into the tectonic evolution of Earth's crust is an asset. The ideal candidate will excel at teaching clastic sedimentology and field school in the undergraduate Geology program. </w:t>
      </w:r>
      <w:r w:rsidRPr="006758A6">
        <w:rPr>
          <w:rFonts w:asciiTheme="minorHAnsi" w:hAnsiTheme="minorHAnsi"/>
          <w:sz w:val="22"/>
          <w:szCs w:val="22"/>
        </w:rPr>
        <w:br/>
        <w:t xml:space="preserve">2) Earth surface processes: We seek a </w:t>
      </w:r>
      <w:r w:rsidRPr="006758A6">
        <w:rPr>
          <w:rStyle w:val="scayt-misspell-word"/>
          <w:rFonts w:asciiTheme="minorHAnsi" w:hAnsiTheme="minorHAnsi"/>
          <w:sz w:val="22"/>
          <w:szCs w:val="22"/>
        </w:rPr>
        <w:t>geoscientist</w:t>
      </w:r>
      <w:r w:rsidRPr="006758A6">
        <w:rPr>
          <w:rFonts w:asciiTheme="minorHAnsi" w:hAnsiTheme="minorHAnsi"/>
          <w:sz w:val="22"/>
          <w:szCs w:val="22"/>
        </w:rPr>
        <w:t xml:space="preserve"> who uses the field laboratory to formulate and test hypotheses to elucidate the processes that shape the Earth's (near-) surface. The position targets fields at the interface between the solid Earth and its surface environment, such as, geomorphology, </w:t>
      </w:r>
      <w:proofErr w:type="spellStart"/>
      <w:r w:rsidRPr="006758A6">
        <w:rPr>
          <w:rStyle w:val="scayt-misspell-word"/>
          <w:rFonts w:asciiTheme="minorHAnsi" w:hAnsiTheme="minorHAnsi"/>
          <w:sz w:val="22"/>
          <w:szCs w:val="22"/>
        </w:rPr>
        <w:t>neotectonics</w:t>
      </w:r>
      <w:proofErr w:type="spellEnd"/>
      <w:r w:rsidRPr="006758A6">
        <w:rPr>
          <w:rFonts w:asciiTheme="minorHAnsi" w:hAnsiTheme="minorHAnsi"/>
          <w:sz w:val="22"/>
          <w:szCs w:val="22"/>
        </w:rPr>
        <w:t xml:space="preserve">, </w:t>
      </w:r>
      <w:proofErr w:type="gramStart"/>
      <w:r w:rsidRPr="006758A6">
        <w:rPr>
          <w:rFonts w:asciiTheme="minorHAnsi" w:hAnsiTheme="minorHAnsi"/>
          <w:sz w:val="22"/>
          <w:szCs w:val="22"/>
        </w:rPr>
        <w:t>soil</w:t>
      </w:r>
      <w:proofErr w:type="gramEnd"/>
      <w:r w:rsidRPr="006758A6">
        <w:rPr>
          <w:rFonts w:asciiTheme="minorHAnsi" w:hAnsiTheme="minorHAnsi"/>
          <w:sz w:val="22"/>
          <w:szCs w:val="22"/>
        </w:rPr>
        <w:t xml:space="preserve"> system science and fluid-rock interaction. The ideal candidate will significantly contribute to field-based undergraduate teaching in the Geology program. </w:t>
      </w:r>
      <w:r w:rsidRPr="006758A6">
        <w:rPr>
          <w:rFonts w:asciiTheme="minorHAnsi" w:hAnsiTheme="minorHAnsi"/>
          <w:sz w:val="22"/>
          <w:szCs w:val="22"/>
        </w:rPr>
        <w:br/>
        <w:t xml:space="preserve">3) Earth system science: We seek a cross-disciplinary </w:t>
      </w:r>
      <w:r w:rsidRPr="006758A6">
        <w:rPr>
          <w:rStyle w:val="scayt-misspell-word"/>
          <w:rFonts w:asciiTheme="minorHAnsi" w:hAnsiTheme="minorHAnsi"/>
          <w:sz w:val="22"/>
          <w:szCs w:val="22"/>
        </w:rPr>
        <w:t>geoscientist</w:t>
      </w:r>
      <w:r w:rsidRPr="006758A6">
        <w:rPr>
          <w:rFonts w:asciiTheme="minorHAnsi" w:hAnsiTheme="minorHAnsi"/>
          <w:sz w:val="22"/>
          <w:szCs w:val="22"/>
        </w:rPr>
        <w:t xml:space="preserve"> who uses an innovative combination of field, analytical and numerical methods to investigate the mechanisms operating in the Earth system, past or present. Candidates whose research profile would demonstrably bridge between our existing strengths in earth, ocean and atmospheric science are specifically encouraged to apply. The ideal candidate will teach across our undergraduate </w:t>
      </w:r>
      <w:r w:rsidRPr="006758A6">
        <w:rPr>
          <w:rStyle w:val="scayt-misspell-word"/>
          <w:rFonts w:asciiTheme="minorHAnsi" w:hAnsiTheme="minorHAnsi"/>
          <w:sz w:val="22"/>
          <w:szCs w:val="22"/>
        </w:rPr>
        <w:t>geoscience</w:t>
      </w:r>
      <w:r w:rsidRPr="006758A6">
        <w:rPr>
          <w:rFonts w:asciiTheme="minorHAnsi" w:hAnsiTheme="minorHAnsi"/>
          <w:sz w:val="22"/>
          <w:szCs w:val="22"/>
        </w:rPr>
        <w:t xml:space="preserve"> programs. </w:t>
      </w:r>
      <w:r w:rsidRPr="006758A6">
        <w:rPr>
          <w:rFonts w:asciiTheme="minorHAnsi" w:hAnsiTheme="minorHAnsi"/>
          <w:sz w:val="22"/>
          <w:szCs w:val="22"/>
        </w:rPr>
        <w:br/>
      </w:r>
      <w:r w:rsidRPr="006758A6">
        <w:rPr>
          <w:rFonts w:asciiTheme="minorHAnsi" w:hAnsiTheme="minorHAnsi"/>
          <w:sz w:val="22"/>
          <w:szCs w:val="22"/>
        </w:rPr>
        <w:br/>
        <w:t>The positions are at the rank of Assistant Professor, although it is possible that a position could be offered at a higher rank for an applicant with exceptional qualifications.  A PhD degree is required and postdoctoral experience is considered important. Candidates are expected to develop a strong, externally funded and internationally recognized research program, successfully supervise graduate students, effectively teach undergraduate and graduate courses, and participate in departmental activities. </w:t>
      </w:r>
      <w:r w:rsidRPr="006758A6">
        <w:rPr>
          <w:rFonts w:asciiTheme="minorHAnsi" w:hAnsiTheme="minorHAnsi"/>
          <w:sz w:val="22"/>
          <w:szCs w:val="22"/>
        </w:rPr>
        <w:br/>
      </w:r>
      <w:r w:rsidRPr="006758A6">
        <w:rPr>
          <w:rFonts w:asciiTheme="minorHAnsi" w:hAnsiTheme="minorHAnsi"/>
          <w:sz w:val="22"/>
          <w:szCs w:val="22"/>
        </w:rPr>
        <w:br/>
      </w:r>
      <w:r w:rsidRPr="006758A6">
        <w:rPr>
          <w:rStyle w:val="scayt-misspell-word"/>
          <w:rFonts w:asciiTheme="minorHAnsi" w:hAnsiTheme="minorHAnsi"/>
          <w:sz w:val="22"/>
          <w:szCs w:val="22"/>
        </w:rPr>
        <w:t>EOAS</w:t>
      </w:r>
      <w:r w:rsidRPr="006758A6">
        <w:rPr>
          <w:rFonts w:asciiTheme="minorHAnsi" w:hAnsiTheme="minorHAnsi"/>
          <w:sz w:val="22"/>
          <w:szCs w:val="22"/>
        </w:rPr>
        <w:t xml:space="preserve"> is a large and diverse department with research interests that span the evolution of Earth from core to stratosphere and a dedication to innovative teaching (www.eoas.ubc.ca). We seek candidates who will interact with research groups both within and outside the department, strengthen research ties with other parts of </w:t>
      </w:r>
      <w:r w:rsidRPr="006758A6">
        <w:rPr>
          <w:rStyle w:val="scayt-misspell-word"/>
          <w:rFonts w:asciiTheme="minorHAnsi" w:hAnsiTheme="minorHAnsi"/>
          <w:sz w:val="22"/>
          <w:szCs w:val="22"/>
        </w:rPr>
        <w:t>UBC's</w:t>
      </w:r>
      <w:r w:rsidRPr="006758A6">
        <w:rPr>
          <w:rFonts w:asciiTheme="minorHAnsi" w:hAnsiTheme="minorHAnsi"/>
          <w:sz w:val="22"/>
          <w:szCs w:val="22"/>
        </w:rPr>
        <w:t xml:space="preserve"> broad earth science community, and demonstrated potential to contribute to excellence in undergraduate and graduate teaching. </w:t>
      </w:r>
      <w:r w:rsidRPr="006758A6">
        <w:rPr>
          <w:rFonts w:asciiTheme="minorHAnsi" w:hAnsiTheme="minorHAnsi"/>
          <w:sz w:val="22"/>
          <w:szCs w:val="22"/>
        </w:rPr>
        <w:br/>
        <w:t>Equity and diversity are essential to academic excellence. An open and diverse community fosters the inclusion of voices that have been underrepresented or discouraged. We encourage applications from members of groups that have been marginalized on any grounds enumerated under the B.C. Human Rights Code, including sex, sexual orientation, gender identity or expression, racialization, disability, political belief, religion, marital or family status, age, and status as a First Nation, Metis, Inuit, or Indigenous person. </w:t>
      </w:r>
      <w:r w:rsidRPr="006758A6">
        <w:rPr>
          <w:rFonts w:asciiTheme="minorHAnsi" w:hAnsiTheme="minorHAnsi"/>
          <w:sz w:val="22"/>
          <w:szCs w:val="22"/>
        </w:rPr>
        <w:br/>
      </w:r>
      <w:r w:rsidRPr="006758A6">
        <w:rPr>
          <w:rFonts w:asciiTheme="minorHAnsi" w:hAnsiTheme="minorHAnsi"/>
          <w:sz w:val="22"/>
          <w:szCs w:val="22"/>
        </w:rPr>
        <w:br/>
      </w:r>
      <w:r w:rsidRPr="006758A6">
        <w:rPr>
          <w:rStyle w:val="scayt-misspell-word"/>
          <w:rFonts w:asciiTheme="minorHAnsi" w:hAnsiTheme="minorHAnsi"/>
          <w:sz w:val="22"/>
          <w:szCs w:val="22"/>
        </w:rPr>
        <w:t>UBC's</w:t>
      </w:r>
      <w:r w:rsidRPr="006758A6">
        <w:rPr>
          <w:rFonts w:asciiTheme="minorHAnsi" w:hAnsiTheme="minorHAnsi"/>
          <w:sz w:val="22"/>
          <w:szCs w:val="22"/>
        </w:rPr>
        <w:t xml:space="preserve"> strategic plan identifies inclusion as one of our key priorities. We welcome colleagues with the experiences and competencies that can contribute to our principles of inclusion, equity, and diversity throughout campus life. </w:t>
      </w:r>
      <w:r w:rsidRPr="006758A6">
        <w:rPr>
          <w:rFonts w:asciiTheme="minorHAnsi" w:hAnsiTheme="minorHAnsi"/>
          <w:sz w:val="22"/>
          <w:szCs w:val="22"/>
        </w:rPr>
        <w:br/>
      </w:r>
      <w:r w:rsidRPr="006758A6">
        <w:rPr>
          <w:rFonts w:asciiTheme="minorHAnsi" w:hAnsiTheme="minorHAnsi"/>
          <w:sz w:val="22"/>
          <w:szCs w:val="22"/>
        </w:rPr>
        <w:br/>
        <w:t>How to Apply </w:t>
      </w:r>
      <w:r w:rsidRPr="006758A6">
        <w:rPr>
          <w:rFonts w:asciiTheme="minorHAnsi" w:hAnsiTheme="minorHAnsi"/>
          <w:sz w:val="22"/>
          <w:szCs w:val="22"/>
        </w:rPr>
        <w:br/>
        <w:t>Application packages should include: </w:t>
      </w:r>
      <w:r w:rsidRPr="006758A6">
        <w:rPr>
          <w:rFonts w:asciiTheme="minorHAnsi" w:hAnsiTheme="minorHAnsi"/>
          <w:sz w:val="22"/>
          <w:szCs w:val="22"/>
        </w:rPr>
        <w:br/>
      </w:r>
      <w:proofErr w:type="spellStart"/>
      <w:r w:rsidRPr="006758A6">
        <w:rPr>
          <w:rFonts w:asciiTheme="minorHAnsi" w:hAnsiTheme="minorHAnsi"/>
          <w:sz w:val="22"/>
          <w:szCs w:val="22"/>
        </w:rPr>
        <w:t>i</w:t>
      </w:r>
      <w:proofErr w:type="spellEnd"/>
      <w:r w:rsidRPr="006758A6">
        <w:rPr>
          <w:rFonts w:asciiTheme="minorHAnsi" w:hAnsiTheme="minorHAnsi"/>
          <w:sz w:val="22"/>
          <w:szCs w:val="22"/>
        </w:rPr>
        <w:t>) a cover letter; you should indicate the search area that most closely aligns with your research </w:t>
      </w:r>
      <w:r w:rsidRPr="006758A6">
        <w:rPr>
          <w:rFonts w:asciiTheme="minorHAnsi" w:hAnsiTheme="minorHAnsi"/>
          <w:sz w:val="22"/>
          <w:szCs w:val="22"/>
        </w:rPr>
        <w:br/>
      </w:r>
      <w:r w:rsidRPr="006758A6">
        <w:rPr>
          <w:rFonts w:asciiTheme="minorHAnsi" w:hAnsiTheme="minorHAnsi"/>
          <w:sz w:val="22"/>
          <w:szCs w:val="22"/>
        </w:rPr>
        <w:lastRenderedPageBreak/>
        <w:t>ii) a detailed curriculum vita </w:t>
      </w:r>
      <w:r w:rsidRPr="006758A6">
        <w:rPr>
          <w:rFonts w:asciiTheme="minorHAnsi" w:hAnsiTheme="minorHAnsi"/>
          <w:sz w:val="22"/>
          <w:szCs w:val="22"/>
        </w:rPr>
        <w:br/>
        <w:t>iii) a one-page summary of research interests and accomplishments </w:t>
      </w:r>
      <w:r w:rsidRPr="006758A6">
        <w:rPr>
          <w:rFonts w:asciiTheme="minorHAnsi" w:hAnsiTheme="minorHAnsi"/>
          <w:sz w:val="22"/>
          <w:szCs w:val="22"/>
        </w:rPr>
        <w:br/>
        <w:t>iv) a one-page outline of a potential five-year research program </w:t>
      </w:r>
      <w:r w:rsidRPr="006758A6">
        <w:rPr>
          <w:rFonts w:asciiTheme="minorHAnsi" w:hAnsiTheme="minorHAnsi"/>
          <w:sz w:val="22"/>
          <w:szCs w:val="22"/>
        </w:rPr>
        <w:br/>
        <w:t>v) a one-page statement of teaching philosophy </w:t>
      </w:r>
      <w:r w:rsidRPr="006758A6">
        <w:rPr>
          <w:rFonts w:asciiTheme="minorHAnsi" w:hAnsiTheme="minorHAnsi"/>
          <w:sz w:val="22"/>
          <w:szCs w:val="22"/>
        </w:rPr>
        <w:br/>
        <w:t>vi) three recent publications </w:t>
      </w:r>
      <w:r w:rsidRPr="006758A6">
        <w:rPr>
          <w:rFonts w:asciiTheme="minorHAnsi" w:hAnsiTheme="minorHAnsi"/>
          <w:sz w:val="22"/>
          <w:szCs w:val="22"/>
        </w:rPr>
        <w:br/>
        <w:t>vii) a statement describing your experience working with a diverse student body and your contributions to creating/advancing a culture of equity and inclusion on campus or within your discipline.  </w:t>
      </w:r>
      <w:r w:rsidRPr="006758A6">
        <w:rPr>
          <w:rFonts w:asciiTheme="minorHAnsi" w:hAnsiTheme="minorHAnsi"/>
          <w:sz w:val="22"/>
          <w:szCs w:val="22"/>
        </w:rPr>
        <w:br/>
      </w:r>
      <w:r w:rsidRPr="006758A6">
        <w:rPr>
          <w:rFonts w:asciiTheme="minorHAnsi" w:hAnsiTheme="minorHAnsi"/>
          <w:sz w:val="22"/>
          <w:szCs w:val="22"/>
        </w:rPr>
        <w:br/>
        <w:t xml:space="preserve">These should be combined into a single PDF document and be uploaded through the UBC Careers website at: </w:t>
      </w:r>
      <w:hyperlink r:id="rId4" w:history="1">
        <w:r w:rsidRPr="006758A6">
          <w:rPr>
            <w:rStyle w:val="Hyperlink"/>
            <w:rFonts w:asciiTheme="minorHAnsi" w:hAnsiTheme="minorHAnsi"/>
            <w:sz w:val="22"/>
            <w:szCs w:val="22"/>
          </w:rPr>
          <w:t>www.facultycareers.ubc.ca/31614</w:t>
        </w:r>
      </w:hyperlink>
      <w:r w:rsidRPr="006758A6">
        <w:rPr>
          <w:rFonts w:asciiTheme="minorHAnsi" w:hAnsiTheme="minorHAnsi"/>
          <w:sz w:val="22"/>
          <w:szCs w:val="22"/>
        </w:rPr>
        <w:t>. </w:t>
      </w:r>
    </w:p>
    <w:p w:rsidR="006758A6" w:rsidRDefault="006758A6" w:rsidP="006758A6">
      <w:pPr>
        <w:rPr>
          <w:rStyle w:val="scayt-misspell-word"/>
        </w:rPr>
      </w:pPr>
      <w:r w:rsidRPr="006758A6">
        <w:t>In addition, the names and contact details of three referees should be entered online here: </w:t>
      </w:r>
      <w:r w:rsidRPr="006758A6">
        <w:br/>
      </w:r>
      <w:hyperlink r:id="rId5" w:history="1">
        <w:r w:rsidRPr="008925AC">
          <w:rPr>
            <w:rStyle w:val="Hyperlink"/>
          </w:rPr>
          <w:t>https://www.eoas.ubc.ca/content/geosearch</w:t>
        </w:r>
      </w:hyperlink>
    </w:p>
    <w:p w:rsidR="00F95828" w:rsidRDefault="006758A6" w:rsidP="006758A6">
      <w:r w:rsidRPr="006758A6">
        <w:t>We will contact your referees and ask them to submit reference letters. It is the applicant's responsibility to ensure that their referees submit their letters before Decembe</w:t>
      </w:r>
      <w:bookmarkStart w:id="0" w:name="_GoBack"/>
      <w:bookmarkEnd w:id="0"/>
      <w:r w:rsidRPr="006758A6">
        <w:t>r 3, 2018. Review of applications will start December 3, 2018.  The successful applicants are expected to start in July 2019 or at a date of mutual agreement. The positions are subject to final budgetary approval. </w:t>
      </w:r>
      <w:r w:rsidRPr="006758A6">
        <w:br/>
      </w:r>
      <w:r w:rsidRPr="006758A6">
        <w:br/>
        <w:t xml:space="preserve">If you have questions, please contact the Search Committee Chair, Professor Dr. </w:t>
      </w:r>
      <w:r w:rsidRPr="006758A6">
        <w:rPr>
          <w:rStyle w:val="scayt-misspell-word"/>
        </w:rPr>
        <w:t>Maite</w:t>
      </w:r>
      <w:r w:rsidRPr="006758A6">
        <w:t xml:space="preserve"> Maldonado, by email at the following address:  email: </w:t>
      </w:r>
      <w:hyperlink r:id="rId6" w:history="1">
        <w:r w:rsidRPr="008925AC">
          <w:rPr>
            <w:rStyle w:val="Hyperlink"/>
          </w:rPr>
          <w:t>mmaldonado@eoas.ubc.ca</w:t>
        </w:r>
      </w:hyperlink>
    </w:p>
    <w:p w:rsidR="006758A6" w:rsidRPr="006758A6" w:rsidRDefault="006758A6" w:rsidP="006758A6"/>
    <w:sectPr w:rsidR="006758A6" w:rsidRPr="00675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A6"/>
    <w:rsid w:val="00520138"/>
    <w:rsid w:val="006758A6"/>
    <w:rsid w:val="00E446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5CF4E-1A44-4F26-9035-76C1494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58A6"/>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cayt-misspell-word">
    <w:name w:val="scayt-misspell-word"/>
    <w:basedOn w:val="DefaultParagraphFont"/>
    <w:rsid w:val="006758A6"/>
  </w:style>
  <w:style w:type="character" w:styleId="Hyperlink">
    <w:name w:val="Hyperlink"/>
    <w:basedOn w:val="DefaultParagraphFont"/>
    <w:uiPriority w:val="99"/>
    <w:unhideWhenUsed/>
    <w:rsid w:val="00675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6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aldonado@eoas.ubc.ca" TargetMode="External"/><Relationship Id="rId5" Type="http://schemas.openxmlformats.org/officeDocument/2006/relationships/hyperlink" Target="https://www.eoas.ubc.ca/content/geosearch" TargetMode="External"/><Relationship Id="rId4" Type="http://schemas.openxmlformats.org/officeDocument/2006/relationships/hyperlink" Target="http://www.facultycareers.ubc.ca/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Fogelman, Dafna</dc:creator>
  <cp:keywords/>
  <dc:description/>
  <cp:lastModifiedBy>Fogelman, Dafna</cp:lastModifiedBy>
  <cp:revision>1</cp:revision>
  <dcterms:created xsi:type="dcterms:W3CDTF">2018-10-19T16:39:00Z</dcterms:created>
  <dcterms:modified xsi:type="dcterms:W3CDTF">2018-10-19T16:40:00Z</dcterms:modified>
</cp:coreProperties>
</file>