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CA3605" w:rsidRPr="00811F5C" w:rsidRDefault="00235C73" w:rsidP="00CA3605">
      <w:pPr>
        <w:pStyle w:val="Default"/>
        <w:spacing w:line="240" w:lineRule="atLeast"/>
        <w:jc w:val="center"/>
        <w:rPr>
          <w:rFonts w:ascii="Adobe Caslon Pro" w:hAnsi="Adobe Caslon Pro"/>
          <w:b/>
          <w:sz w:val="28"/>
        </w:rPr>
      </w:pPr>
      <w:r>
        <w:rPr>
          <w:b/>
          <w:szCs w:val="20"/>
        </w:rPr>
        <w:pict>
          <v:rect id="_x0000_s1026" style="position:absolute;left:0;text-align:left;margin-left:-31.95pt;margin-top:-22.3pt;width:513pt;height:702pt;z-index:-251658752;mso-wrap-edited:f" strokeweight="4.5pt">
            <v:stroke linestyle="thickThin"/>
          </v:rect>
        </w:pict>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6pt;height:47pt;visibility:visible">
            <v:imagedata r:id="rId5" o:title=""/>
            <v:textbox style="mso-rotate-with-shape:t"/>
          </v:shape>
        </w:pict>
      </w:r>
    </w:p>
    <w:p w:rsidR="00CA3605" w:rsidRPr="00811F5C" w:rsidRDefault="00235C73" w:rsidP="00CA3605">
      <w:pPr>
        <w:pStyle w:val="Default"/>
        <w:spacing w:line="240" w:lineRule="atLeast"/>
        <w:rPr>
          <w:rFonts w:ascii="Adobe Caslon Pro" w:hAnsi="Adobe Caslon Pro"/>
          <w:b/>
          <w:sz w:val="28"/>
        </w:rPr>
      </w:pPr>
    </w:p>
    <w:p w:rsidR="00CA3605" w:rsidRPr="00811F5C" w:rsidRDefault="00235C73" w:rsidP="00CA3605">
      <w:pPr>
        <w:pStyle w:val="Default"/>
        <w:spacing w:line="240" w:lineRule="atLeast"/>
        <w:jc w:val="center"/>
        <w:rPr>
          <w:rFonts w:ascii="Adobe Caslon Pro" w:hAnsi="Adobe Caslon Pro"/>
          <w:b/>
          <w:sz w:val="28"/>
        </w:rPr>
      </w:pPr>
    </w:p>
    <w:p w:rsidR="00CA3605" w:rsidRPr="00811F5C" w:rsidRDefault="002073DA" w:rsidP="00CA3605">
      <w:pPr>
        <w:pStyle w:val="Default"/>
        <w:spacing w:line="240" w:lineRule="atLeast"/>
        <w:jc w:val="center"/>
        <w:rPr>
          <w:rFonts w:ascii="Adobe Caslon Pro" w:hAnsi="Adobe Caslon Pro"/>
          <w:b/>
          <w:sz w:val="28"/>
        </w:rPr>
      </w:pPr>
      <w:r w:rsidRPr="00811F5C">
        <w:rPr>
          <w:rFonts w:ascii="Adobe Caslon Pro" w:hAnsi="Adobe Caslon Pro"/>
          <w:b/>
          <w:sz w:val="28"/>
        </w:rPr>
        <w:t xml:space="preserve">Postdoctoral Fellowships </w:t>
      </w:r>
    </w:p>
    <w:p w:rsidR="00CA3605" w:rsidRPr="00811F5C" w:rsidRDefault="002073DA" w:rsidP="00CA3605">
      <w:pPr>
        <w:pStyle w:val="Default"/>
        <w:spacing w:line="240" w:lineRule="atLeast"/>
        <w:jc w:val="center"/>
        <w:rPr>
          <w:rFonts w:ascii="Adobe Caslon Pro" w:hAnsi="Adobe Caslon Pro"/>
          <w:b/>
        </w:rPr>
      </w:pPr>
      <w:r w:rsidRPr="00811F5C">
        <w:rPr>
          <w:rFonts w:ascii="Adobe Caslon Pro" w:hAnsi="Adobe Caslon Pro"/>
          <w:b/>
        </w:rPr>
        <w:t xml:space="preserve">in the </w:t>
      </w:r>
    </w:p>
    <w:p w:rsidR="00CA3605" w:rsidRPr="00811F5C" w:rsidRDefault="002073DA" w:rsidP="00CA3605">
      <w:pPr>
        <w:pStyle w:val="Default"/>
        <w:spacing w:line="240" w:lineRule="atLeast"/>
        <w:jc w:val="center"/>
        <w:rPr>
          <w:rFonts w:ascii="Adobe Caslon Pro" w:hAnsi="Adobe Caslon Pro"/>
          <w:b/>
          <w:sz w:val="28"/>
        </w:rPr>
      </w:pPr>
      <w:r w:rsidRPr="00811F5C">
        <w:rPr>
          <w:rFonts w:ascii="Adobe Caslon Pro" w:hAnsi="Adobe Caslon Pro"/>
          <w:b/>
          <w:sz w:val="28"/>
        </w:rPr>
        <w:t>Earth, Environmental</w:t>
      </w:r>
      <w:r w:rsidR="004D62C3">
        <w:rPr>
          <w:rFonts w:ascii="Adobe Caslon Pro" w:hAnsi="Adobe Caslon Pro"/>
          <w:b/>
          <w:sz w:val="28"/>
        </w:rPr>
        <w:t>,</w:t>
      </w:r>
      <w:r w:rsidRPr="00811F5C">
        <w:rPr>
          <w:rFonts w:ascii="Adobe Caslon Pro" w:hAnsi="Adobe Caslon Pro"/>
          <w:b/>
          <w:sz w:val="28"/>
        </w:rPr>
        <w:t xml:space="preserve"> and Ocean Sciences</w:t>
      </w:r>
    </w:p>
    <w:p w:rsidR="00CA3605" w:rsidRPr="00811F5C" w:rsidRDefault="00235C73" w:rsidP="00235C73">
      <w:pPr>
        <w:pStyle w:val="Default"/>
        <w:spacing w:after="120" w:line="80" w:lineRule="atLeast"/>
        <w:rPr>
          <w:rFonts w:ascii="Adobe Caslon Pro" w:hAnsi="Adobe Caslon Pro"/>
          <w:b/>
        </w:rPr>
      </w:pPr>
    </w:p>
    <w:p w:rsidR="00CA3605" w:rsidRPr="002533B4" w:rsidRDefault="002073DA" w:rsidP="00CA3605">
      <w:pPr>
        <w:widowControl w:val="0"/>
        <w:autoSpaceDE w:val="0"/>
        <w:autoSpaceDN w:val="0"/>
        <w:adjustRightInd w:val="0"/>
        <w:spacing w:after="320"/>
        <w:ind w:left="-180"/>
        <w:jc w:val="both"/>
        <w:rPr>
          <w:rFonts w:ascii="Adobe Caslon Pro" w:hAnsi="Adobe Caslon Pro" w:cs="TimesNewRomanPSMT"/>
          <w:sz w:val="22"/>
          <w:szCs w:val="32"/>
          <w:lang w:bidi="en-US"/>
        </w:rPr>
      </w:pPr>
      <w:r w:rsidRPr="002533B4">
        <w:rPr>
          <w:rFonts w:ascii="Adobe Caslon Pro" w:hAnsi="Adobe Caslon Pro" w:cs="ACaslonPro-Regular"/>
          <w:sz w:val="22"/>
          <w:szCs w:val="30"/>
          <w:lang w:bidi="en-US"/>
        </w:rPr>
        <w:t xml:space="preserve">Lamont-Doherty Earth Observatory of Columbia University invites applications for Postdoctoral </w:t>
      </w:r>
      <w:r w:rsidR="004D62C3">
        <w:rPr>
          <w:rFonts w:ascii="Adobe Caslon Pro" w:hAnsi="Adobe Caslon Pro" w:cs="ACaslonPro-Regular"/>
          <w:sz w:val="22"/>
          <w:szCs w:val="30"/>
          <w:lang w:bidi="en-US"/>
        </w:rPr>
        <w:t>F</w:t>
      </w:r>
      <w:r w:rsidRPr="002533B4">
        <w:rPr>
          <w:rFonts w:ascii="Adobe Caslon Pro" w:hAnsi="Adobe Caslon Pro" w:cs="ACaslonPro-Regular"/>
          <w:sz w:val="22"/>
          <w:szCs w:val="30"/>
          <w:lang w:bidi="en-US"/>
        </w:rPr>
        <w:t>ellowships in the field</w:t>
      </w:r>
      <w:r w:rsidR="004D421F">
        <w:rPr>
          <w:rFonts w:ascii="Adobe Caslon Pro" w:hAnsi="Adobe Caslon Pro" w:cs="ACaslonPro-Regular"/>
          <w:sz w:val="22"/>
          <w:szCs w:val="30"/>
          <w:lang w:bidi="en-US"/>
        </w:rPr>
        <w:t>s of the Earth, environmental</w:t>
      </w:r>
      <w:r w:rsidR="004D62C3">
        <w:rPr>
          <w:rFonts w:ascii="Adobe Caslon Pro" w:hAnsi="Adobe Caslon Pro" w:cs="ACaslonPro-Regular"/>
          <w:sz w:val="22"/>
          <w:szCs w:val="30"/>
          <w:lang w:bidi="en-US"/>
        </w:rPr>
        <w:t>,</w:t>
      </w:r>
      <w:r w:rsidR="004D421F">
        <w:rPr>
          <w:rFonts w:ascii="Adobe Caslon Pro" w:hAnsi="Adobe Caslon Pro" w:cs="ACaslonPro-Regular"/>
          <w:sz w:val="22"/>
          <w:szCs w:val="30"/>
          <w:lang w:bidi="en-US"/>
        </w:rPr>
        <w:t xml:space="preserve"> and</w:t>
      </w:r>
      <w:r w:rsidRPr="002533B4">
        <w:rPr>
          <w:rFonts w:ascii="Adobe Caslon Pro" w:hAnsi="Adobe Caslon Pro" w:cs="ACaslonPro-Regular"/>
          <w:sz w:val="22"/>
          <w:szCs w:val="30"/>
          <w:lang w:bidi="en-US"/>
        </w:rPr>
        <w:t xml:space="preserve"> ocean sciences. Candidates should have recently completed their Ph.D. or should expect to complete their degre</w:t>
      </w:r>
      <w:r w:rsidR="006019D2">
        <w:rPr>
          <w:rFonts w:ascii="Adobe Caslon Pro" w:hAnsi="Adobe Caslon Pro" w:cs="ACaslonPro-Regular"/>
          <w:sz w:val="22"/>
          <w:szCs w:val="30"/>
          <w:lang w:bidi="en-US"/>
        </w:rPr>
        <w:t>e requirements by September 2016</w:t>
      </w:r>
      <w:r w:rsidRPr="002533B4">
        <w:rPr>
          <w:rFonts w:ascii="Adobe Caslon Pro" w:hAnsi="Adobe Caslon Pro" w:cs="ACaslonPro-Regular"/>
          <w:sz w:val="22"/>
          <w:szCs w:val="30"/>
          <w:lang w:bidi="en-US"/>
        </w:rPr>
        <w:t>.</w:t>
      </w:r>
    </w:p>
    <w:p w:rsidR="00CA3605" w:rsidRPr="002533B4" w:rsidRDefault="002073DA" w:rsidP="00CA3605">
      <w:pPr>
        <w:widowControl w:val="0"/>
        <w:autoSpaceDE w:val="0"/>
        <w:autoSpaceDN w:val="0"/>
        <w:adjustRightInd w:val="0"/>
        <w:spacing w:after="320"/>
        <w:ind w:left="-180"/>
        <w:jc w:val="both"/>
        <w:rPr>
          <w:rFonts w:ascii="Adobe Caslon Pro" w:hAnsi="Adobe Caslon Pro" w:cs="TimesNewRomanPSMT"/>
          <w:sz w:val="22"/>
          <w:szCs w:val="32"/>
          <w:lang w:bidi="en-US"/>
        </w:rPr>
      </w:pPr>
      <w:r w:rsidRPr="002533B4">
        <w:rPr>
          <w:rFonts w:ascii="Adobe Caslon Pro" w:hAnsi="Adobe Caslon Pro" w:cs="ACaslonPro-Regular"/>
          <w:sz w:val="22"/>
          <w:szCs w:val="30"/>
          <w:lang w:bidi="en-US"/>
        </w:rPr>
        <w:t>Researchers at the Observatory work to understand the dynamics of the Earth’s chemical, physical</w:t>
      </w:r>
      <w:r w:rsidR="004D62C3">
        <w:rPr>
          <w:rFonts w:ascii="Adobe Caslon Pro" w:hAnsi="Adobe Caslon Pro" w:cs="ACaslonPro-Regular"/>
          <w:sz w:val="22"/>
          <w:szCs w:val="30"/>
          <w:lang w:bidi="en-US"/>
        </w:rPr>
        <w:t>,</w:t>
      </w:r>
      <w:r w:rsidRPr="002533B4">
        <w:rPr>
          <w:rFonts w:ascii="Adobe Caslon Pro" w:hAnsi="Adobe Caslon Pro" w:cs="ACaslonPro-Regular"/>
          <w:sz w:val="22"/>
          <w:szCs w:val="30"/>
          <w:lang w:bidi="en-US"/>
        </w:rPr>
        <w:t xml:space="preserve"> and biological systems, from the core to the upper atmosphere, including Earth’s interactions with human society.  Our scientists lead r</w:t>
      </w:r>
      <w:r w:rsidR="00CF0472">
        <w:rPr>
          <w:rFonts w:ascii="Adobe Caslon Pro" w:hAnsi="Adobe Caslon Pro" w:cs="ACaslonPro-Regular"/>
          <w:sz w:val="22"/>
          <w:szCs w:val="30"/>
          <w:lang w:bidi="en-US"/>
        </w:rPr>
        <w:t>esearch in the fields of solid E</w:t>
      </w:r>
      <w:r w:rsidRPr="002533B4">
        <w:rPr>
          <w:rFonts w:ascii="Adobe Caslon Pro" w:hAnsi="Adobe Caslon Pro" w:cs="ACaslonPro-Regular"/>
          <w:sz w:val="22"/>
          <w:szCs w:val="30"/>
          <w:lang w:bidi="en-US"/>
        </w:rPr>
        <w:t>arth dynamics; ocean, atmospheric</w:t>
      </w:r>
      <w:r w:rsidR="004D62C3">
        <w:rPr>
          <w:rFonts w:ascii="Adobe Caslon Pro" w:hAnsi="Adobe Caslon Pro" w:cs="ACaslonPro-Regular"/>
          <w:sz w:val="22"/>
          <w:szCs w:val="30"/>
          <w:lang w:bidi="en-US"/>
        </w:rPr>
        <w:t>,</w:t>
      </w:r>
      <w:r w:rsidRPr="002533B4">
        <w:rPr>
          <w:rFonts w:ascii="Adobe Caslon Pro" w:hAnsi="Adobe Caslon Pro" w:cs="ACaslonPro-Regular"/>
          <w:sz w:val="22"/>
          <w:szCs w:val="30"/>
          <w:lang w:bidi="en-US"/>
        </w:rPr>
        <w:t xml:space="preserve"> a</w:t>
      </w:r>
      <w:r w:rsidR="004D421F">
        <w:rPr>
          <w:rFonts w:ascii="Adobe Caslon Pro" w:hAnsi="Adobe Caslon Pro" w:cs="ACaslonPro-Regular"/>
          <w:sz w:val="22"/>
          <w:szCs w:val="30"/>
          <w:lang w:bidi="en-US"/>
        </w:rPr>
        <w:t>nd climate systems; cryospheric dynamics</w:t>
      </w:r>
      <w:r w:rsidRPr="002533B4">
        <w:rPr>
          <w:rFonts w:ascii="Adobe Caslon Pro" w:hAnsi="Adobe Caslon Pro" w:cs="ACaslonPro-Regular"/>
          <w:sz w:val="22"/>
          <w:szCs w:val="30"/>
          <w:lang w:bidi="en-US"/>
        </w:rPr>
        <w:t>; paleoclimate</w:t>
      </w:r>
      <w:r w:rsidR="00CF0472">
        <w:rPr>
          <w:rFonts w:ascii="Adobe Caslon Pro" w:hAnsi="Adobe Caslon Pro" w:cs="ACaslonPro-Regular"/>
          <w:sz w:val="22"/>
          <w:szCs w:val="30"/>
          <w:lang w:bidi="en-US"/>
        </w:rPr>
        <w:t>;</w:t>
      </w:r>
      <w:r w:rsidRPr="002533B4">
        <w:rPr>
          <w:rFonts w:ascii="Adobe Caslon Pro" w:hAnsi="Adobe Caslon Pro" w:cs="ACaslonPro-Regular"/>
          <w:sz w:val="22"/>
          <w:szCs w:val="30"/>
          <w:lang w:bidi="en-US"/>
        </w:rPr>
        <w:t xml:space="preserve"> and biogeoscience. </w:t>
      </w:r>
    </w:p>
    <w:p w:rsidR="00CA3605" w:rsidRPr="002533B4" w:rsidRDefault="002073DA" w:rsidP="00CA3605">
      <w:pPr>
        <w:widowControl w:val="0"/>
        <w:autoSpaceDE w:val="0"/>
        <w:autoSpaceDN w:val="0"/>
        <w:adjustRightInd w:val="0"/>
        <w:spacing w:after="320"/>
        <w:ind w:left="-180"/>
        <w:jc w:val="both"/>
        <w:rPr>
          <w:rFonts w:ascii="Adobe Caslon Pro" w:hAnsi="Adobe Caslon Pro" w:cs="TimesNewRomanPSMT"/>
          <w:sz w:val="22"/>
          <w:szCs w:val="32"/>
          <w:lang w:bidi="en-US"/>
        </w:rPr>
      </w:pPr>
      <w:r w:rsidRPr="002533B4">
        <w:rPr>
          <w:rFonts w:ascii="Adobe Caslon Pro" w:hAnsi="Adobe Caslon Pro" w:cs="ACaslonPro-Regular"/>
          <w:sz w:val="22"/>
          <w:szCs w:val="30"/>
          <w:lang w:bidi="en-US"/>
        </w:rPr>
        <w:t xml:space="preserve">The principal selection criteria for Fellows are scientific excellence and a clearly expressed plan to investigate problems at the forefront of Earth science. Applications from all related fields are </w:t>
      </w:r>
      <w:r w:rsidR="004D421F">
        <w:rPr>
          <w:rFonts w:ascii="Adobe Caslon Pro" w:hAnsi="Adobe Caslon Pro" w:cs="ACaslonPro-Regular"/>
          <w:sz w:val="22"/>
          <w:szCs w:val="30"/>
          <w:lang w:bidi="en-US"/>
        </w:rPr>
        <w:t>welcom</w:t>
      </w:r>
      <w:r w:rsidRPr="002533B4">
        <w:rPr>
          <w:rFonts w:ascii="Adobe Caslon Pro" w:hAnsi="Adobe Caslon Pro" w:cs="ACaslonPro-Regular"/>
          <w:sz w:val="22"/>
          <w:szCs w:val="30"/>
          <w:lang w:bidi="en-US"/>
        </w:rPr>
        <w:t>ed.</w:t>
      </w:r>
    </w:p>
    <w:p w:rsidR="00CA3605" w:rsidRPr="002533B4" w:rsidRDefault="002073DA" w:rsidP="00CA3605">
      <w:pPr>
        <w:widowControl w:val="0"/>
        <w:autoSpaceDE w:val="0"/>
        <w:autoSpaceDN w:val="0"/>
        <w:adjustRightInd w:val="0"/>
        <w:ind w:left="-180"/>
        <w:jc w:val="both"/>
        <w:rPr>
          <w:rFonts w:ascii="Adobe Caslon Pro" w:hAnsi="Adobe Caslon Pro" w:cs="Helvetica"/>
          <w:sz w:val="22"/>
          <w:lang w:bidi="en-US"/>
        </w:rPr>
      </w:pPr>
      <w:r w:rsidRPr="002533B4">
        <w:rPr>
          <w:rFonts w:ascii="Adobe Caslon Pro" w:hAnsi="Adobe Caslon Pro" w:cs="ACaslonPro-Regular"/>
          <w:sz w:val="22"/>
          <w:szCs w:val="30"/>
          <w:lang w:bidi="en-US"/>
        </w:rPr>
        <w:t>Fellowships are supported institutionally for 24 months, include a $5,000 research allowance, a</w:t>
      </w:r>
      <w:r w:rsidR="006019D2">
        <w:rPr>
          <w:rFonts w:ascii="Adobe Caslon Pro" w:hAnsi="Adobe Caslon Pro" w:cs="ACaslonPro-Regular"/>
          <w:sz w:val="22"/>
          <w:szCs w:val="30"/>
          <w:lang w:bidi="en-US"/>
        </w:rPr>
        <w:t>nd carry an annual salary of $62</w:t>
      </w:r>
      <w:r w:rsidRPr="002533B4">
        <w:rPr>
          <w:rFonts w:ascii="Adobe Caslon Pro" w:hAnsi="Adobe Caslon Pro" w:cs="ACaslonPro-Regular"/>
          <w:sz w:val="22"/>
          <w:szCs w:val="30"/>
          <w:lang w:bidi="en-US"/>
        </w:rPr>
        <w:t>,000. Successful candidates will be encouraged to apply for external funding and may be eligible for further internal awards and positions. LDEO is especially interested in qualified candidates whose record of achievement will contribute to the diversity of the Observatory’s scientific personnel.</w:t>
      </w:r>
    </w:p>
    <w:p w:rsidR="00CA3605" w:rsidRPr="002533B4" w:rsidRDefault="00235C73" w:rsidP="00CA3605">
      <w:pPr>
        <w:widowControl w:val="0"/>
        <w:autoSpaceDE w:val="0"/>
        <w:autoSpaceDN w:val="0"/>
        <w:adjustRightInd w:val="0"/>
        <w:jc w:val="both"/>
        <w:rPr>
          <w:rFonts w:ascii="Adobe Caslon Pro" w:hAnsi="Adobe Caslon Pro" w:cs="TimesNewRomanPSMT"/>
          <w:sz w:val="22"/>
          <w:szCs w:val="32"/>
          <w:lang w:bidi="en-US"/>
        </w:rPr>
      </w:pPr>
    </w:p>
    <w:p w:rsidR="00CA3605" w:rsidRPr="002533B4" w:rsidRDefault="002073DA" w:rsidP="00CA3605">
      <w:pPr>
        <w:widowControl w:val="0"/>
        <w:autoSpaceDE w:val="0"/>
        <w:autoSpaceDN w:val="0"/>
        <w:adjustRightInd w:val="0"/>
        <w:jc w:val="center"/>
        <w:rPr>
          <w:rFonts w:ascii="Adobe Caslon Pro" w:hAnsi="Adobe Caslon Pro" w:cs="ACaslonPro-Regular"/>
          <w:sz w:val="22"/>
          <w:szCs w:val="30"/>
          <w:lang w:bidi="en-US"/>
        </w:rPr>
      </w:pPr>
      <w:r w:rsidRPr="002533B4">
        <w:rPr>
          <w:rFonts w:ascii="Adobe Caslon Pro" w:hAnsi="Adobe Caslon Pro" w:cs="ACaslonPro-Regular"/>
          <w:sz w:val="22"/>
          <w:szCs w:val="30"/>
          <w:lang w:bidi="en-US"/>
        </w:rPr>
        <w:t> </w:t>
      </w:r>
    </w:p>
    <w:p w:rsidR="00CA3605" w:rsidRPr="00CF0472" w:rsidRDefault="002073DA" w:rsidP="004D421F">
      <w:pPr>
        <w:widowControl w:val="0"/>
        <w:autoSpaceDE w:val="0"/>
        <w:autoSpaceDN w:val="0"/>
        <w:adjustRightInd w:val="0"/>
        <w:jc w:val="center"/>
        <w:rPr>
          <w:rFonts w:ascii="Adobe Caslon Pro" w:hAnsi="Adobe Caslon Pro" w:cs="ACaslonPro-Regular"/>
          <w:b/>
          <w:bCs/>
          <w:iCs/>
          <w:color w:val="FF0000"/>
          <w:lang w:bidi="en-US"/>
        </w:rPr>
      </w:pPr>
      <w:r w:rsidRPr="00CF0472">
        <w:rPr>
          <w:rFonts w:ascii="Adobe Caslon Pro" w:hAnsi="Adobe Caslon Pro" w:cs="ACaslonPro-Regular"/>
          <w:b/>
          <w:bCs/>
          <w:iCs/>
          <w:color w:val="FF0000"/>
          <w:lang w:bidi="en-US"/>
        </w:rPr>
        <w:t>The deadlin</w:t>
      </w:r>
      <w:r w:rsidR="004D421F" w:rsidRPr="00CF0472">
        <w:rPr>
          <w:rFonts w:ascii="Adobe Caslon Pro" w:hAnsi="Adobe Caslon Pro" w:cs="ACaslonPro-Regular"/>
          <w:b/>
          <w:bCs/>
          <w:iCs/>
          <w:color w:val="FF0000"/>
          <w:lang w:bidi="en-US"/>
        </w:rPr>
        <w:t xml:space="preserve">e for applications is </w:t>
      </w:r>
      <w:r w:rsidR="006019D2">
        <w:rPr>
          <w:rFonts w:ascii="Adobe Caslon Pro" w:hAnsi="Adobe Caslon Pro" w:cs="ACaslonPro-Regular"/>
          <w:b/>
          <w:bCs/>
          <w:iCs/>
          <w:color w:val="FF0000"/>
          <w:lang w:bidi="en-US"/>
        </w:rPr>
        <w:t>November 16, 2015</w:t>
      </w:r>
      <w:r w:rsidRPr="00CF0472">
        <w:rPr>
          <w:rFonts w:ascii="Adobe Caslon Pro" w:hAnsi="Adobe Caslon Pro" w:cs="ACaslonPro-Regular"/>
          <w:b/>
          <w:bCs/>
          <w:iCs/>
          <w:color w:val="FF0000"/>
          <w:lang w:bidi="en-US"/>
        </w:rPr>
        <w:t>.</w:t>
      </w:r>
    </w:p>
    <w:p w:rsidR="00CA3605" w:rsidRPr="002533B4" w:rsidRDefault="00235C73" w:rsidP="004D421F">
      <w:pPr>
        <w:widowControl w:val="0"/>
        <w:autoSpaceDE w:val="0"/>
        <w:autoSpaceDN w:val="0"/>
        <w:adjustRightInd w:val="0"/>
        <w:jc w:val="center"/>
        <w:rPr>
          <w:rFonts w:ascii="Adobe Caslon Pro" w:hAnsi="Adobe Caslon Pro" w:cs="TimesNewRomanPSMT"/>
          <w:sz w:val="22"/>
          <w:szCs w:val="32"/>
          <w:lang w:bidi="en-US"/>
        </w:rPr>
      </w:pPr>
    </w:p>
    <w:p w:rsidR="00CA3605" w:rsidRPr="002533B4" w:rsidRDefault="004D421F" w:rsidP="004D421F">
      <w:pPr>
        <w:widowControl w:val="0"/>
        <w:autoSpaceDE w:val="0"/>
        <w:autoSpaceDN w:val="0"/>
        <w:adjustRightInd w:val="0"/>
        <w:spacing w:after="320"/>
        <w:jc w:val="center"/>
        <w:rPr>
          <w:rFonts w:ascii="Adobe Caslon Pro" w:hAnsi="Adobe Caslon Pro" w:cs="TimesNewRomanPSMT"/>
          <w:sz w:val="22"/>
          <w:szCs w:val="32"/>
          <w:lang w:bidi="en-US"/>
        </w:rPr>
      </w:pPr>
      <w:r>
        <w:rPr>
          <w:rFonts w:ascii="Adobe Caslon Pro" w:hAnsi="Adobe Caslon Pro" w:cs="ACaslonPro-Regular"/>
          <w:sz w:val="22"/>
          <w:szCs w:val="30"/>
          <w:lang w:bidi="en-US"/>
        </w:rPr>
        <w:t>For more information, and to apply for the fellowship, please visit</w:t>
      </w:r>
      <w:r w:rsidR="002073DA" w:rsidRPr="002533B4">
        <w:rPr>
          <w:rFonts w:ascii="Adobe Caslon Pro" w:hAnsi="Adobe Caslon Pro" w:cs="ACaslonPro-Regular"/>
          <w:sz w:val="22"/>
          <w:szCs w:val="30"/>
          <w:lang w:bidi="en-US"/>
        </w:rPr>
        <w:t>:</w:t>
      </w:r>
    </w:p>
    <w:p w:rsidR="004D421F" w:rsidRPr="004D421F" w:rsidRDefault="00235C73" w:rsidP="004D421F">
      <w:pPr>
        <w:widowControl w:val="0"/>
        <w:autoSpaceDE w:val="0"/>
        <w:autoSpaceDN w:val="0"/>
        <w:adjustRightInd w:val="0"/>
        <w:spacing w:after="320"/>
        <w:ind w:right="280"/>
        <w:jc w:val="center"/>
        <w:rPr>
          <w:rFonts w:ascii="Adobe Caslon Pro" w:hAnsi="Adobe Caslon Pro" w:cs="ACaslonPro-Regular"/>
          <w:b/>
          <w:sz w:val="22"/>
          <w:szCs w:val="30"/>
          <w:lang w:bidi="en-US"/>
        </w:rPr>
      </w:pPr>
      <w:hyperlink r:id="rId6" w:history="1">
        <w:r w:rsidR="004D421F" w:rsidRPr="004D421F">
          <w:rPr>
            <w:rFonts w:ascii="Adobe Caslon Pro" w:hAnsi="Adobe Caslon Pro" w:cs="Helvetica"/>
            <w:b/>
            <w:color w:val="386EFF"/>
            <w:u w:val="single" w:color="386EFF"/>
          </w:rPr>
          <w:t>http://www.ldeo.columbia.edu/postdoc</w:t>
        </w:r>
      </w:hyperlink>
    </w:p>
    <w:p w:rsidR="00CA3605" w:rsidRPr="002533B4" w:rsidRDefault="004D421F" w:rsidP="004D421F">
      <w:pPr>
        <w:widowControl w:val="0"/>
        <w:autoSpaceDE w:val="0"/>
        <w:autoSpaceDN w:val="0"/>
        <w:adjustRightInd w:val="0"/>
        <w:spacing w:after="320"/>
        <w:ind w:right="280"/>
        <w:jc w:val="center"/>
        <w:rPr>
          <w:rFonts w:ascii="Adobe Caslon Pro" w:hAnsi="Adobe Caslon Pro" w:cs="TimesNewRomanPSMT"/>
          <w:sz w:val="22"/>
          <w:szCs w:val="32"/>
          <w:lang w:bidi="en-US"/>
        </w:rPr>
      </w:pPr>
      <w:r>
        <w:rPr>
          <w:rFonts w:ascii="Adobe Caslon Pro" w:hAnsi="Adobe Caslon Pro" w:cs="ACaslonPro-Regular"/>
          <w:sz w:val="22"/>
          <w:szCs w:val="30"/>
          <w:lang w:bidi="en-US"/>
        </w:rPr>
        <w:t>C</w:t>
      </w:r>
      <w:r w:rsidR="002073DA" w:rsidRPr="002533B4">
        <w:rPr>
          <w:rFonts w:ascii="Adobe Caslon Pro" w:hAnsi="Adobe Caslon Pro" w:cs="ACaslonPro-Regular"/>
          <w:sz w:val="22"/>
          <w:szCs w:val="30"/>
          <w:lang w:bidi="en-US"/>
        </w:rPr>
        <w:t>ontac</w:t>
      </w:r>
      <w:r>
        <w:rPr>
          <w:rFonts w:ascii="Adobe Caslon Pro" w:hAnsi="Adobe Caslon Pro" w:cs="ACaslonPro-Regular"/>
          <w:sz w:val="22"/>
          <w:szCs w:val="30"/>
          <w:lang w:bidi="en-US"/>
        </w:rPr>
        <w:t>t:  The Office of the Director,</w:t>
      </w:r>
      <w:r w:rsidR="002073DA" w:rsidRPr="002533B4">
        <w:rPr>
          <w:rFonts w:ascii="Adobe Caslon Pro" w:hAnsi="Adobe Caslon Pro" w:cs="ACaslonPro-Regular"/>
          <w:sz w:val="22"/>
          <w:szCs w:val="30"/>
          <w:lang w:bidi="en-US"/>
        </w:rPr>
        <w:t xml:space="preserve"> Lamont-Doherty Earth Observatory</w:t>
      </w:r>
      <w:r w:rsidR="004D62C3">
        <w:rPr>
          <w:rFonts w:ascii="Adobe Caslon Pro" w:hAnsi="Adobe Caslon Pro" w:cs="ACaslonPro-Regular"/>
          <w:sz w:val="22"/>
          <w:szCs w:val="30"/>
          <w:lang w:bidi="en-US"/>
        </w:rPr>
        <w:t>,</w:t>
      </w:r>
      <w:r w:rsidR="002073DA" w:rsidRPr="002533B4">
        <w:rPr>
          <w:rFonts w:ascii="Adobe Caslon Pro" w:hAnsi="Adobe Caslon Pro" w:cs="ACaslonPro-Regular"/>
          <w:sz w:val="22"/>
          <w:szCs w:val="30"/>
          <w:lang w:bidi="en-US"/>
        </w:rPr>
        <w:t xml:space="preserve"> Columbia</w:t>
      </w:r>
      <w:r>
        <w:rPr>
          <w:rFonts w:ascii="Adobe Caslon Pro" w:hAnsi="Adobe Caslon Pro" w:cs="ACaslonPro-Regular"/>
          <w:sz w:val="22"/>
          <w:szCs w:val="30"/>
          <w:lang w:bidi="en-US"/>
        </w:rPr>
        <w:t xml:space="preserve"> University, Palisades,</w:t>
      </w:r>
      <w:r w:rsidR="002073DA" w:rsidRPr="002533B4">
        <w:rPr>
          <w:rFonts w:ascii="Adobe Caslon Pro" w:hAnsi="Adobe Caslon Pro" w:cs="ACaslonPro-Regular"/>
          <w:sz w:val="22"/>
          <w:szCs w:val="30"/>
          <w:lang w:bidi="en-US"/>
        </w:rPr>
        <w:t xml:space="preserve"> NY</w:t>
      </w:r>
      <w:r w:rsidR="004D62C3">
        <w:rPr>
          <w:rFonts w:ascii="Adobe Caslon Pro" w:hAnsi="Adobe Caslon Pro" w:cs="ACaslonPro-Regular"/>
          <w:sz w:val="22"/>
          <w:szCs w:val="30"/>
          <w:lang w:bidi="en-US"/>
        </w:rPr>
        <w:t xml:space="preserve"> </w:t>
      </w:r>
      <w:bookmarkStart w:id="0" w:name="_GoBack"/>
      <w:bookmarkEnd w:id="0"/>
      <w:r w:rsidR="002073DA" w:rsidRPr="002533B4">
        <w:rPr>
          <w:rFonts w:ascii="Adobe Caslon Pro" w:hAnsi="Adobe Caslon Pro" w:cs="ACaslonPro-Regular"/>
          <w:sz w:val="22"/>
          <w:szCs w:val="30"/>
          <w:lang w:bidi="en-US"/>
        </w:rPr>
        <w:t>10964</w:t>
      </w:r>
    </w:p>
    <w:p w:rsidR="006019D2" w:rsidRDefault="004D421F" w:rsidP="004D421F">
      <w:pPr>
        <w:widowControl w:val="0"/>
        <w:autoSpaceDE w:val="0"/>
        <w:autoSpaceDN w:val="0"/>
        <w:adjustRightInd w:val="0"/>
        <w:ind w:left="-540"/>
        <w:jc w:val="center"/>
        <w:rPr>
          <w:rFonts w:ascii="Adobe Caslon Pro" w:hAnsi="Adobe Caslon Pro" w:cs="ACaslonPro-Regular"/>
          <w:sz w:val="22"/>
          <w:szCs w:val="30"/>
          <w:lang w:bidi="en-US"/>
        </w:rPr>
      </w:pPr>
      <w:r>
        <w:rPr>
          <w:rFonts w:ascii="Adobe Caslon Pro" w:hAnsi="Adobe Caslon Pro" w:cs="ACaslonPro-Regular"/>
          <w:sz w:val="22"/>
          <w:szCs w:val="30"/>
          <w:lang w:bidi="en-US"/>
        </w:rPr>
        <w:t>Tel: 845-365-8546 •</w:t>
      </w:r>
      <w:r w:rsidR="006019D2">
        <w:rPr>
          <w:rFonts w:ascii="Adobe Caslon Pro" w:hAnsi="Adobe Caslon Pro" w:cs="ACaslonPro-Regular"/>
          <w:sz w:val="22"/>
          <w:szCs w:val="30"/>
          <w:lang w:bidi="en-US"/>
        </w:rPr>
        <w:t xml:space="preserve"> </w:t>
      </w:r>
      <w:r w:rsidR="002073DA" w:rsidRPr="002533B4">
        <w:rPr>
          <w:rFonts w:ascii="Adobe Caslon Pro" w:hAnsi="Adobe Caslon Pro" w:cs="ACaslonPro-Regular"/>
          <w:sz w:val="22"/>
          <w:szCs w:val="30"/>
          <w:lang w:bidi="en-US"/>
        </w:rPr>
        <w:t>Fax: 845-365-8162 •</w:t>
      </w:r>
      <w:r w:rsidR="006019D2">
        <w:rPr>
          <w:rFonts w:ascii="Adobe Caslon Pro" w:hAnsi="Adobe Caslon Pro" w:cs="ACaslonPro-Regular"/>
          <w:sz w:val="22"/>
          <w:szCs w:val="30"/>
          <w:lang w:bidi="en-US"/>
        </w:rPr>
        <w:t xml:space="preserve"> </w:t>
      </w:r>
      <w:r>
        <w:rPr>
          <w:rFonts w:ascii="Adobe Caslon Pro" w:hAnsi="Adobe Caslon Pro" w:cs="ACaslonPro-Regular"/>
          <w:sz w:val="22"/>
          <w:szCs w:val="30"/>
          <w:lang w:bidi="en-US"/>
        </w:rPr>
        <w:t>Email:</w:t>
      </w:r>
      <w:r w:rsidR="006019D2">
        <w:rPr>
          <w:rFonts w:ascii="Adobe Caslon Pro" w:hAnsi="Adobe Caslon Pro" w:cs="ACaslonPro-Regular"/>
          <w:sz w:val="22"/>
          <w:szCs w:val="30"/>
          <w:u w:color="0000FE"/>
          <w:lang w:bidi="en-US"/>
        </w:rPr>
        <w:t xml:space="preserve"> </w:t>
      </w:r>
      <w:hyperlink r:id="rId7" w:history="1">
        <w:r w:rsidR="006019D2" w:rsidRPr="00DB02FF">
          <w:rPr>
            <w:rStyle w:val="Hyperlink"/>
            <w:rFonts w:ascii="Adobe Caslon Pro" w:hAnsi="Adobe Caslon Pro" w:cs="ACaslonPro-Regular"/>
            <w:sz w:val="22"/>
            <w:szCs w:val="30"/>
            <w:u w:color="0000FE"/>
            <w:lang w:bidi="en-US"/>
          </w:rPr>
          <w:t>pdfellowship@ldeo.columbia.edu</w:t>
        </w:r>
      </w:hyperlink>
      <w:r w:rsidR="006019D2">
        <w:rPr>
          <w:rFonts w:ascii="Adobe Caslon Pro" w:hAnsi="Adobe Caslon Pro" w:cs="ACaslonPro-Regular"/>
          <w:sz w:val="22"/>
          <w:szCs w:val="30"/>
          <w:u w:color="0000FE"/>
          <w:lang w:bidi="en-US"/>
        </w:rPr>
        <w:t xml:space="preserve"> </w:t>
      </w:r>
      <w:r w:rsidR="006019D2">
        <w:rPr>
          <w:rFonts w:ascii="Adobe Caslon Pro" w:hAnsi="Adobe Caslon Pro" w:cs="ACaslonPro-Regular"/>
          <w:sz w:val="22"/>
          <w:szCs w:val="30"/>
          <w:lang w:bidi="en-US"/>
        </w:rPr>
        <w:t xml:space="preserve"> </w:t>
      </w:r>
    </w:p>
    <w:p w:rsidR="00CA3605" w:rsidRPr="002533B4" w:rsidRDefault="002073DA" w:rsidP="004D421F">
      <w:pPr>
        <w:widowControl w:val="0"/>
        <w:autoSpaceDE w:val="0"/>
        <w:autoSpaceDN w:val="0"/>
        <w:adjustRightInd w:val="0"/>
        <w:ind w:left="-540"/>
        <w:jc w:val="center"/>
        <w:rPr>
          <w:rFonts w:ascii="Adobe Caslon Pro" w:hAnsi="Adobe Caslon Pro" w:cs="TimesNewRomanPSMT"/>
          <w:sz w:val="22"/>
          <w:szCs w:val="32"/>
          <w:lang w:bidi="en-US"/>
        </w:rPr>
      </w:pPr>
      <w:r w:rsidRPr="002533B4">
        <w:rPr>
          <w:rFonts w:ascii="Adobe Caslon Pro" w:hAnsi="Adobe Caslon Pro" w:cs="ACaslonPro-Regular"/>
          <w:sz w:val="22"/>
          <w:szCs w:val="30"/>
          <w:lang w:bidi="en-US"/>
        </w:rPr>
        <w:t xml:space="preserve">Web: </w:t>
      </w:r>
      <w:hyperlink r:id="rId8" w:history="1">
        <w:r w:rsidRPr="003173FF">
          <w:rPr>
            <w:rStyle w:val="Hyperlink"/>
            <w:rFonts w:ascii="Adobe Caslon Pro" w:hAnsi="Adobe Caslon Pro" w:cs="ACaslonPro-Regular"/>
            <w:sz w:val="22"/>
            <w:szCs w:val="30"/>
            <w:lang w:bidi="en-US"/>
          </w:rPr>
          <w:t>www.ldeo.columbia.edu</w:t>
        </w:r>
      </w:hyperlink>
    </w:p>
    <w:p w:rsidR="004D421F" w:rsidRDefault="004D421F" w:rsidP="004D421F">
      <w:pPr>
        <w:widowControl w:val="0"/>
        <w:autoSpaceDE w:val="0"/>
        <w:autoSpaceDN w:val="0"/>
        <w:adjustRightInd w:val="0"/>
        <w:jc w:val="center"/>
        <w:rPr>
          <w:rFonts w:ascii="Adobe Caslon Pro" w:hAnsi="Adobe Caslon Pro" w:cs="ACaslonPro-Regular"/>
          <w:sz w:val="22"/>
          <w:szCs w:val="26"/>
          <w:lang w:bidi="en-US"/>
        </w:rPr>
      </w:pPr>
    </w:p>
    <w:p w:rsidR="00CA3605" w:rsidRPr="002533B4" w:rsidRDefault="002073DA" w:rsidP="004D421F">
      <w:pPr>
        <w:widowControl w:val="0"/>
        <w:autoSpaceDE w:val="0"/>
        <w:autoSpaceDN w:val="0"/>
        <w:adjustRightInd w:val="0"/>
        <w:jc w:val="center"/>
        <w:rPr>
          <w:rFonts w:ascii="Adobe Caslon Pro" w:hAnsi="Adobe Caslon Pro" w:cs="TimesNewRomanPSMT"/>
          <w:sz w:val="22"/>
          <w:szCs w:val="32"/>
          <w:lang w:bidi="en-US"/>
        </w:rPr>
      </w:pPr>
      <w:r w:rsidRPr="002533B4">
        <w:rPr>
          <w:rFonts w:ascii="Adobe Caslon Pro" w:hAnsi="Adobe Caslon Pro" w:cs="ACaslonPro-Regular"/>
          <w:sz w:val="22"/>
          <w:szCs w:val="26"/>
          <w:lang w:bidi="en-US"/>
        </w:rPr>
        <w:t>Note: Related postdoctoral opportunities are available at the Earth Institute at Columbia University</w:t>
      </w:r>
      <w:r w:rsidR="004D62C3">
        <w:rPr>
          <w:rFonts w:ascii="Adobe Caslon Pro" w:hAnsi="Adobe Caslon Pro" w:cs="ACaslonPro-Regular"/>
          <w:sz w:val="22"/>
          <w:szCs w:val="26"/>
          <w:lang w:bidi="en-US"/>
        </w:rPr>
        <w:t>,</w:t>
      </w:r>
      <w:r w:rsidRPr="002533B4">
        <w:rPr>
          <w:rFonts w:ascii="Adobe Caslon Pro" w:hAnsi="Adobe Caslon Pro" w:cs="ACaslonPro-Regular"/>
          <w:sz w:val="22"/>
          <w:szCs w:val="26"/>
          <w:lang w:bidi="en-US"/>
        </w:rPr>
        <w:t> </w:t>
      </w:r>
      <w:hyperlink r:id="rId9" w:history="1">
        <w:r w:rsidRPr="002533B4">
          <w:rPr>
            <w:rFonts w:ascii="Adobe Caslon Pro" w:hAnsi="Adobe Caslon Pro" w:cs="ACaslonPro-Regular"/>
            <w:sz w:val="22"/>
            <w:szCs w:val="26"/>
            <w:u w:val="single" w:color="0000FE"/>
            <w:lang w:bidi="en-US"/>
          </w:rPr>
          <w:t>http://www.earthinstitute.columbia.edu/postdoc/</w:t>
        </w:r>
      </w:hyperlink>
    </w:p>
    <w:p w:rsidR="00CA3605" w:rsidRPr="002533B4" w:rsidRDefault="00235C73" w:rsidP="004D421F">
      <w:pPr>
        <w:widowControl w:val="0"/>
        <w:autoSpaceDE w:val="0"/>
        <w:autoSpaceDN w:val="0"/>
        <w:adjustRightInd w:val="0"/>
        <w:jc w:val="center"/>
        <w:rPr>
          <w:rFonts w:ascii="Adobe Caslon Pro" w:hAnsi="Adobe Caslon Pro" w:cs="ACaslonPro-Regular"/>
          <w:b/>
          <w:bCs/>
          <w:sz w:val="22"/>
          <w:szCs w:val="26"/>
          <w:lang w:bidi="en-US"/>
        </w:rPr>
      </w:pPr>
    </w:p>
    <w:p w:rsidR="00CA3605" w:rsidRPr="002533B4" w:rsidRDefault="002073DA" w:rsidP="004D421F">
      <w:pPr>
        <w:widowControl w:val="0"/>
        <w:autoSpaceDE w:val="0"/>
        <w:autoSpaceDN w:val="0"/>
        <w:adjustRightInd w:val="0"/>
        <w:jc w:val="center"/>
        <w:rPr>
          <w:rFonts w:ascii="Helvetica" w:hAnsi="Helvetica" w:cs="Helvetica"/>
          <w:color w:val="003E9E"/>
          <w:lang w:bidi="en-US"/>
        </w:rPr>
      </w:pPr>
      <w:r w:rsidRPr="002533B4">
        <w:rPr>
          <w:rFonts w:ascii="Adobe Caslon Pro" w:hAnsi="Adobe Caslon Pro" w:cs="ACaslonPro-Regular"/>
          <w:b/>
          <w:bCs/>
          <w:sz w:val="22"/>
          <w:szCs w:val="26"/>
          <w:lang w:bidi="en-US"/>
        </w:rPr>
        <w:t xml:space="preserve">Lamont-Doherty Earth </w:t>
      </w:r>
      <w:r w:rsidRPr="00CF0472">
        <w:rPr>
          <w:rFonts w:ascii="Adobe Caslon Pro" w:hAnsi="Adobe Caslon Pro" w:cs="ACaslonPro-Regular"/>
          <w:b/>
          <w:bCs/>
          <w:sz w:val="22"/>
          <w:szCs w:val="22"/>
          <w:lang w:bidi="en-US"/>
        </w:rPr>
        <w:t xml:space="preserve">Observatory is committed to diversity. </w:t>
      </w:r>
      <w:r w:rsidR="00CF0472" w:rsidRPr="00CF0472">
        <w:rPr>
          <w:rFonts w:ascii="Adobe Caslon Pro" w:hAnsi="Adobe Caslon Pro" w:cs="Helvetica"/>
          <w:b/>
          <w:sz w:val="22"/>
          <w:szCs w:val="22"/>
        </w:rPr>
        <w:t>Columbia University is an Equal Opportunity/Affirmative Action – Race/Gender/Disability/Veteran</w:t>
      </w:r>
      <w:r w:rsidR="009E2260">
        <w:rPr>
          <w:rFonts w:ascii="Adobe Caslon Pro" w:hAnsi="Adobe Caslon Pro" w:cs="Helvetica"/>
          <w:b/>
          <w:sz w:val="22"/>
          <w:szCs w:val="22"/>
        </w:rPr>
        <w:t>s</w:t>
      </w:r>
      <w:r w:rsidR="00495195">
        <w:rPr>
          <w:rFonts w:ascii="Adobe Caslon Pro" w:hAnsi="Adobe Caslon Pro" w:cs="Helvetica"/>
          <w:b/>
          <w:sz w:val="22"/>
          <w:szCs w:val="22"/>
        </w:rPr>
        <w:t xml:space="preserve"> Employer</w:t>
      </w:r>
      <w:r w:rsidRPr="00CF0472">
        <w:rPr>
          <w:rFonts w:ascii="Adobe Caslon Pro" w:hAnsi="Adobe Caslon Pro" w:cs="ACaslonPro-Regular"/>
          <w:b/>
          <w:bCs/>
          <w:sz w:val="22"/>
          <w:szCs w:val="22"/>
          <w:lang w:bidi="en-US"/>
        </w:rPr>
        <w:t>.</w:t>
      </w:r>
    </w:p>
    <w:p w:rsidR="00CA3605" w:rsidRPr="00CC2E66" w:rsidRDefault="00235C73" w:rsidP="00CA3605">
      <w:pPr>
        <w:pStyle w:val="Default"/>
        <w:jc w:val="both"/>
      </w:pPr>
    </w:p>
    <w:sectPr w:rsidR="00CA3605" w:rsidRPr="00CC2E66" w:rsidSect="00CA3605">
      <w:pgSz w:w="12240" w:h="15840"/>
      <w:pgMar w:top="1170" w:right="1440" w:bottom="126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dobe Caslon Pro">
    <w:panose1 w:val="0205050205050A020403"/>
    <w:charset w:val="00"/>
    <w:family w:val="auto"/>
    <w:pitch w:val="variable"/>
    <w:sig w:usb0="00000007" w:usb1="00000001" w:usb2="00000000" w:usb3="00000000" w:csb0="00000093" w:csb1="00000000"/>
  </w:font>
  <w:font w:name="ACaslonPro-Regular">
    <w:altName w:val="Adobe Caslon Pro"/>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83B"/>
    <w:rsid w:val="002073DA"/>
    <w:rsid w:val="00235C73"/>
    <w:rsid w:val="00431FC6"/>
    <w:rsid w:val="00452462"/>
    <w:rsid w:val="00495195"/>
    <w:rsid w:val="004D421F"/>
    <w:rsid w:val="004D62C3"/>
    <w:rsid w:val="006019D2"/>
    <w:rsid w:val="00697E1F"/>
    <w:rsid w:val="009E2260"/>
    <w:rsid w:val="00CF0472"/>
    <w:rsid w:val="00D808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E66"/>
    <w:pPr>
      <w:widowControl w:val="0"/>
      <w:autoSpaceDE w:val="0"/>
      <w:autoSpaceDN w:val="0"/>
      <w:adjustRightInd w:val="0"/>
    </w:pPr>
    <w:rPr>
      <w:rFonts w:ascii="Palatino" w:eastAsia="Cambria" w:hAnsi="Palatino"/>
      <w:color w:val="000000"/>
      <w:sz w:val="24"/>
      <w:szCs w:val="24"/>
      <w:lang w:bidi="en-US"/>
    </w:rPr>
  </w:style>
  <w:style w:type="paragraph" w:customStyle="1" w:styleId="CM4">
    <w:name w:val="CM4"/>
    <w:basedOn w:val="Default"/>
    <w:next w:val="Default"/>
    <w:rsid w:val="00CC2E66"/>
    <w:pPr>
      <w:spacing w:after="225"/>
    </w:pPr>
    <w:rPr>
      <w:color w:val="auto"/>
    </w:rPr>
  </w:style>
  <w:style w:type="paragraph" w:customStyle="1" w:styleId="CM2">
    <w:name w:val="CM2"/>
    <w:basedOn w:val="Default"/>
    <w:next w:val="Default"/>
    <w:rsid w:val="00CC2E66"/>
    <w:pPr>
      <w:spacing w:line="228" w:lineRule="atLeast"/>
    </w:pPr>
    <w:rPr>
      <w:color w:val="auto"/>
    </w:rPr>
  </w:style>
  <w:style w:type="character" w:styleId="Hyperlink">
    <w:name w:val="Hyperlink"/>
    <w:basedOn w:val="DefaultParagraphFont"/>
    <w:rsid w:val="00CA3605"/>
    <w:rPr>
      <w:color w:val="0000FF"/>
      <w:u w:val="single"/>
    </w:rPr>
  </w:style>
  <w:style w:type="paragraph" w:styleId="BalloonText">
    <w:name w:val="Balloon Text"/>
    <w:basedOn w:val="Normal"/>
    <w:link w:val="BalloonTextChar"/>
    <w:uiPriority w:val="99"/>
    <w:semiHidden/>
    <w:unhideWhenUsed/>
    <w:rsid w:val="004D62C3"/>
    <w:rPr>
      <w:rFonts w:ascii="Lucida Grande" w:hAnsi="Lucida Grande"/>
      <w:sz w:val="18"/>
      <w:szCs w:val="18"/>
    </w:rPr>
  </w:style>
  <w:style w:type="character" w:customStyle="1" w:styleId="BalloonTextChar">
    <w:name w:val="Balloon Text Char"/>
    <w:basedOn w:val="DefaultParagraphFont"/>
    <w:link w:val="BalloonText"/>
    <w:uiPriority w:val="99"/>
    <w:semiHidden/>
    <w:rsid w:val="004D62C3"/>
    <w:rPr>
      <w:rFonts w:ascii="Lucida Grande" w:hAnsi="Lucida Grande"/>
      <w:sz w:val="18"/>
      <w:szCs w:val="18"/>
    </w:rPr>
  </w:style>
  <w:style w:type="character" w:styleId="CommentReference">
    <w:name w:val="annotation reference"/>
    <w:basedOn w:val="DefaultParagraphFont"/>
    <w:uiPriority w:val="99"/>
    <w:semiHidden/>
    <w:unhideWhenUsed/>
    <w:rsid w:val="004D62C3"/>
    <w:rPr>
      <w:sz w:val="18"/>
      <w:szCs w:val="18"/>
    </w:rPr>
  </w:style>
  <w:style w:type="paragraph" w:styleId="CommentText">
    <w:name w:val="annotation text"/>
    <w:basedOn w:val="Normal"/>
    <w:link w:val="CommentTextChar"/>
    <w:uiPriority w:val="99"/>
    <w:semiHidden/>
    <w:unhideWhenUsed/>
    <w:rsid w:val="004D62C3"/>
  </w:style>
  <w:style w:type="character" w:customStyle="1" w:styleId="CommentTextChar">
    <w:name w:val="Comment Text Char"/>
    <w:basedOn w:val="DefaultParagraphFont"/>
    <w:link w:val="CommentText"/>
    <w:uiPriority w:val="99"/>
    <w:semiHidden/>
    <w:rsid w:val="004D62C3"/>
    <w:rPr>
      <w:sz w:val="24"/>
      <w:szCs w:val="24"/>
    </w:rPr>
  </w:style>
  <w:style w:type="paragraph" w:styleId="CommentSubject">
    <w:name w:val="annotation subject"/>
    <w:basedOn w:val="CommentText"/>
    <w:next w:val="CommentText"/>
    <w:link w:val="CommentSubjectChar"/>
    <w:uiPriority w:val="99"/>
    <w:semiHidden/>
    <w:unhideWhenUsed/>
    <w:rsid w:val="004D62C3"/>
    <w:rPr>
      <w:b/>
      <w:bCs/>
      <w:sz w:val="20"/>
      <w:szCs w:val="20"/>
    </w:rPr>
  </w:style>
  <w:style w:type="character" w:customStyle="1" w:styleId="CommentSubjectChar">
    <w:name w:val="Comment Subject Char"/>
    <w:basedOn w:val="CommentTextChar"/>
    <w:link w:val="CommentSubject"/>
    <w:uiPriority w:val="99"/>
    <w:semiHidden/>
    <w:rsid w:val="004D62C3"/>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ldeo.columbia.edu/postdoc" TargetMode="External"/><Relationship Id="rId7" Type="http://schemas.openxmlformats.org/officeDocument/2006/relationships/hyperlink" Target="mailto:pdfellowship@ldeo.columbia.edu" TargetMode="External"/><Relationship Id="rId8" Type="http://schemas.openxmlformats.org/officeDocument/2006/relationships/hyperlink" Target="http://www.ldeo.columbia.edu" TargetMode="External"/><Relationship Id="rId9" Type="http://schemas.openxmlformats.org/officeDocument/2006/relationships/hyperlink" Target="http://www.earthinstitute.columbia.edu/postdo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2305</CharactersWithSpaces>
  <SharedDoc>false</SharedDoc>
  <HLinks>
    <vt:vector size="24" baseType="variant">
      <vt:variant>
        <vt:i4>1245293</vt:i4>
      </vt:variant>
      <vt:variant>
        <vt:i4>9</vt:i4>
      </vt:variant>
      <vt:variant>
        <vt:i4>0</vt:i4>
      </vt:variant>
      <vt:variant>
        <vt:i4>5</vt:i4>
      </vt:variant>
      <vt:variant>
        <vt:lpwstr>http://www.earthinstitute.columbia.edu/postdoc/</vt:lpwstr>
      </vt:variant>
      <vt:variant>
        <vt:lpwstr/>
      </vt:variant>
      <vt:variant>
        <vt:i4>1703941</vt:i4>
      </vt:variant>
      <vt:variant>
        <vt:i4>6</vt:i4>
      </vt:variant>
      <vt:variant>
        <vt:i4>0</vt:i4>
      </vt:variant>
      <vt:variant>
        <vt:i4>5</vt:i4>
      </vt:variant>
      <vt:variant>
        <vt:lpwstr>http://www.ldeo.columbia.edu</vt:lpwstr>
      </vt:variant>
      <vt:variant>
        <vt:lpwstr/>
      </vt:variant>
      <vt:variant>
        <vt:i4>7209074</vt:i4>
      </vt:variant>
      <vt:variant>
        <vt:i4>3</vt:i4>
      </vt:variant>
      <vt:variant>
        <vt:i4>0</vt:i4>
      </vt:variant>
      <vt:variant>
        <vt:i4>5</vt:i4>
      </vt:variant>
      <vt:variant>
        <vt:lpwstr>mailto:director@ldeo.columbia.edu</vt:lpwstr>
      </vt:variant>
      <vt:variant>
        <vt:lpwstr/>
      </vt:variant>
      <vt:variant>
        <vt:i4>4980826</vt:i4>
      </vt:variant>
      <vt:variant>
        <vt:i4>0</vt:i4>
      </vt:variant>
      <vt:variant>
        <vt:i4>0</vt:i4>
      </vt:variant>
      <vt:variant>
        <vt:i4>5</vt:i4>
      </vt:variant>
      <vt:variant>
        <vt:lpwstr>https://academicjobs.columbia.edu/applicants/Central?quickFind=58399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CUIT</dc:creator>
  <cp:keywords/>
  <cp:lastModifiedBy>CUIT</cp:lastModifiedBy>
  <cp:revision>2</cp:revision>
  <cp:lastPrinted>2015-08-21T19:16:00Z</cp:lastPrinted>
  <dcterms:created xsi:type="dcterms:W3CDTF">2015-08-24T20:26:00Z</dcterms:created>
  <dcterms:modified xsi:type="dcterms:W3CDTF">2015-08-24T20:26:00Z</dcterms:modified>
</cp:coreProperties>
</file>